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5BB2" w:rsidRPr="00175551" w:rsidRDefault="00CC5BB2" w:rsidP="00CC5BB2">
      <w:pPr>
        <w:ind w:left="7080"/>
        <w:jc w:val="center"/>
        <w:rPr>
          <w:bCs/>
          <w:i/>
        </w:rPr>
      </w:pPr>
      <w:r>
        <w:rPr>
          <w:bCs/>
          <w:i/>
        </w:rPr>
        <w:t>(p</w:t>
      </w:r>
      <w:r w:rsidRPr="00175551">
        <w:rPr>
          <w:bCs/>
          <w:i/>
        </w:rPr>
        <w:t xml:space="preserve">redlog </w:t>
      </w:r>
      <w:r>
        <w:rPr>
          <w:bCs/>
          <w:i/>
        </w:rPr>
        <w:t>O</w:t>
      </w:r>
      <w:r w:rsidRPr="00175551">
        <w:rPr>
          <w:bCs/>
          <w:i/>
        </w:rPr>
        <w:t>dloka)</w:t>
      </w:r>
    </w:p>
    <w:p w:rsidR="00CC5BB2" w:rsidRDefault="00CC5BB2" w:rsidP="00CC5BB2">
      <w:pPr>
        <w:jc w:val="both"/>
        <w:rPr>
          <w:bCs/>
        </w:rPr>
      </w:pPr>
    </w:p>
    <w:p w:rsidR="00BA2D60" w:rsidRPr="00355EB3" w:rsidRDefault="00BA2D60" w:rsidP="00BA2D60">
      <w:pPr>
        <w:spacing w:line="264" w:lineRule="auto"/>
        <w:jc w:val="both"/>
      </w:pPr>
      <w:r w:rsidRPr="00355EB3">
        <w:t>Na podlagi 36. člena Zakona o javno-zasebnem partnerstvu (</w:t>
      </w:r>
      <w:r>
        <w:t xml:space="preserve">Uradni list RS, št. 127/06, Uradni list Evropske unije, št. 317/07, 314/09, 319/11, 335/13, 307/15), 21. in 29. člena Zakona o lokalni samoupravi (Uradni list RS, št. 94/07 - uradno prečiščeno besedilo, 27/08 - </w:t>
      </w:r>
      <w:proofErr w:type="spellStart"/>
      <w:r>
        <w:t>odl</w:t>
      </w:r>
      <w:proofErr w:type="spellEnd"/>
      <w:r>
        <w:t xml:space="preserve">. US, 76/08, 79/09, 51/10, 84/10 - </w:t>
      </w:r>
      <w:proofErr w:type="spellStart"/>
      <w:r>
        <w:t>odl</w:t>
      </w:r>
      <w:proofErr w:type="spellEnd"/>
      <w:r>
        <w:t xml:space="preserve">. US, 40/12 - ZUJF, 14/15 - ZUUJFO, 76/16 - </w:t>
      </w:r>
      <w:proofErr w:type="spellStart"/>
      <w:r>
        <w:t>odl</w:t>
      </w:r>
      <w:proofErr w:type="spellEnd"/>
      <w:r>
        <w:t xml:space="preserve">. US, 11/18 - ZSPDSLS-1, 30/18, 61/20 - ZIUZEOP-A, 80/20 - ZIUOOPE, 62/24 - </w:t>
      </w:r>
      <w:proofErr w:type="spellStart"/>
      <w:r>
        <w:t>odl</w:t>
      </w:r>
      <w:proofErr w:type="spellEnd"/>
      <w:r>
        <w:t>. US, 102/24 - ZLV-K),</w:t>
      </w:r>
      <w:r w:rsidRPr="00355EB3">
        <w:t xml:space="preserve"> Direktive 2014/23/EU Evropskega parlamenta in Sveta z dne 26. februarja 2014 o podeljevanju koncesijskih pogodb (Uradni list EU L 94 z dne 28. 3. 2014, str. 1–64), Zakona o nekaterih koncesijskih pogodbah (Uradni list RS, št. </w:t>
      </w:r>
      <w:hyperlink r:id="rId5" w:tgtFrame="_blank" w:tooltip="Zakon o nekaterih koncesijskih pogodbah (ZNKP) z dne 11.2.2019. Uporablja se od 12.2.2019" w:history="1">
        <w:r w:rsidRPr="00355EB3">
          <w:t>9/19</w:t>
        </w:r>
      </w:hyperlink>
      <w:r w:rsidRPr="00355EB3">
        <w:t xml:space="preserve">, </w:t>
      </w:r>
      <w:hyperlink r:id="rId6" w:tgtFrame="_blank" w:tooltip="Zakon o spremembah in dopolnitvah Zakona o javnem naročanju (ZJN-3B) z dne 23.7.2021. Uporablja se od 1.1.2022" w:history="1">
        <w:r w:rsidRPr="00355EB3">
          <w:t>121/21 - ZJN-3B</w:t>
        </w:r>
      </w:hyperlink>
      <w:r w:rsidRPr="00355EB3">
        <w:t xml:space="preserve">, </w:t>
      </w:r>
      <w:hyperlink r:id="rId7" w:tgtFrame="_blank" w:tooltip="Zakon o spremembah in dopolnitvah Zakona o nekaterih koncesijskih pogodbah (ZNKP-A) z dne 5.5.2023. Uporablja se od 20.5.2023" w:history="1">
        <w:r w:rsidRPr="00355EB3">
          <w:t>50/23</w:t>
        </w:r>
      </w:hyperlink>
      <w:r w:rsidRPr="00355EB3">
        <w:t xml:space="preserve">), 16. in 95. člena Statuta Občine Postojna (Uradni list RS, št. 58/22 – uradno prečiščeno besedilo - UPB1) je Občinski svet Občine Postojna na svoji ______________ </w:t>
      </w:r>
      <w:r>
        <w:t xml:space="preserve">redni </w:t>
      </w:r>
      <w:r w:rsidRPr="00355EB3">
        <w:t xml:space="preserve">seji, dne ______________, sprejel </w:t>
      </w:r>
    </w:p>
    <w:p w:rsidR="00BA2D60" w:rsidRPr="00F06E7A" w:rsidRDefault="00BA2D60" w:rsidP="00BA2D60">
      <w:pPr>
        <w:spacing w:line="264" w:lineRule="auto"/>
        <w:jc w:val="both"/>
      </w:pPr>
    </w:p>
    <w:p w:rsidR="00BA2D60" w:rsidRPr="00F06E7A" w:rsidRDefault="00BA2D60" w:rsidP="00BA2D60">
      <w:pPr>
        <w:spacing w:line="264" w:lineRule="auto"/>
        <w:jc w:val="both"/>
      </w:pPr>
    </w:p>
    <w:p w:rsidR="00BA2D60" w:rsidRPr="00CC07E2" w:rsidRDefault="00BA2D60" w:rsidP="00BA2D60">
      <w:pPr>
        <w:spacing w:line="264" w:lineRule="auto"/>
        <w:jc w:val="center"/>
        <w:rPr>
          <w:b/>
          <w:bCs/>
          <w:sz w:val="26"/>
          <w:szCs w:val="26"/>
        </w:rPr>
      </w:pPr>
      <w:r w:rsidRPr="00CC07E2">
        <w:rPr>
          <w:b/>
          <w:bCs/>
          <w:sz w:val="26"/>
          <w:szCs w:val="26"/>
        </w:rPr>
        <w:t>O D L O K </w:t>
      </w:r>
    </w:p>
    <w:p w:rsidR="00BA2D60" w:rsidRPr="00F06E7A" w:rsidRDefault="00BA2D60" w:rsidP="00BA2D60">
      <w:pPr>
        <w:spacing w:line="264" w:lineRule="auto"/>
        <w:jc w:val="center"/>
        <w:rPr>
          <w:b/>
          <w:bCs/>
        </w:rPr>
      </w:pPr>
    </w:p>
    <w:p w:rsidR="00BA2D60" w:rsidRPr="00F06E7A" w:rsidRDefault="00BA2D60" w:rsidP="00BA2D60">
      <w:pPr>
        <w:spacing w:line="264" w:lineRule="auto"/>
        <w:jc w:val="center"/>
        <w:rPr>
          <w:b/>
          <w:bCs/>
        </w:rPr>
      </w:pPr>
      <w:r w:rsidRPr="00F06E7A">
        <w:rPr>
          <w:b/>
          <w:bCs/>
        </w:rPr>
        <w:t>o javno zasebnem partnerstv</w:t>
      </w:r>
      <w:r>
        <w:rPr>
          <w:b/>
          <w:bCs/>
        </w:rPr>
        <w:t>u – B</w:t>
      </w:r>
      <w:r w:rsidRPr="00F06E7A">
        <w:rPr>
          <w:b/>
          <w:bCs/>
        </w:rPr>
        <w:t xml:space="preserve">azen Postojna </w:t>
      </w:r>
    </w:p>
    <w:p w:rsidR="00BA2D60" w:rsidRPr="00355EB3" w:rsidRDefault="00BA2D60" w:rsidP="00BA2D60">
      <w:pPr>
        <w:spacing w:line="264" w:lineRule="auto"/>
      </w:pPr>
      <w:r w:rsidRPr="00355EB3">
        <w:fldChar w:fldCharType="begin"/>
      </w:r>
      <w:r w:rsidRPr="00355EB3">
        <w:instrText xml:space="preserve"> HYPERLINK "https://www.uradni-list.si/glasilo-uradni-list-rs/vsebina/2020-01-3729/odlok-o-koncesiji-za-gradnjo-upravljanje-in-izvajanje-gospodarske-javne-sluzbe-upravljanja-z-javno-povrsino---kompleksom-vodni-park-postojna/" \l "I. SPLOŠNE DOLOČBE" </w:instrText>
      </w:r>
      <w:r w:rsidRPr="00355EB3">
        <w:fldChar w:fldCharType="separate"/>
      </w:r>
    </w:p>
    <w:p w:rsidR="00BA2D60" w:rsidRDefault="00BA2D60" w:rsidP="00BA2D60">
      <w:pPr>
        <w:spacing w:line="264" w:lineRule="auto"/>
      </w:pPr>
      <w:r w:rsidRPr="00355EB3">
        <w:fldChar w:fldCharType="end"/>
      </w:r>
    </w:p>
    <w:p w:rsidR="00BA2D60" w:rsidRPr="00355EB3" w:rsidRDefault="00BA2D60" w:rsidP="00BA2D60">
      <w:pPr>
        <w:pStyle w:val="Odstavekseznama"/>
        <w:numPr>
          <w:ilvl w:val="0"/>
          <w:numId w:val="6"/>
        </w:numPr>
        <w:spacing w:line="264" w:lineRule="auto"/>
        <w:jc w:val="center"/>
      </w:pPr>
      <w:r w:rsidRPr="00355EB3">
        <w:t>člen</w:t>
      </w:r>
    </w:p>
    <w:p w:rsidR="00BA2D60" w:rsidRPr="00355EB3" w:rsidRDefault="00BA2D60" w:rsidP="00BA2D60">
      <w:pPr>
        <w:spacing w:line="264" w:lineRule="auto"/>
        <w:jc w:val="both"/>
      </w:pPr>
    </w:p>
    <w:p w:rsidR="00BA2D60" w:rsidRPr="00355EB3" w:rsidRDefault="00BA2D60" w:rsidP="00BA2D60">
      <w:pPr>
        <w:spacing w:line="264" w:lineRule="auto"/>
        <w:jc w:val="both"/>
      </w:pPr>
      <w:r w:rsidRPr="00355EB3">
        <w:t xml:space="preserve">(1) S tem aktom Občina Postojna (v nadaljevanju: </w:t>
      </w:r>
      <w:proofErr w:type="spellStart"/>
      <w:r w:rsidRPr="00355EB3">
        <w:t>koncedent</w:t>
      </w:r>
      <w:proofErr w:type="spellEnd"/>
      <w:r w:rsidRPr="00355EB3">
        <w:t>) na območj</w:t>
      </w:r>
      <w:r>
        <w:t>u</w:t>
      </w:r>
      <w:r w:rsidRPr="00355EB3">
        <w:t xml:space="preserve"> izvajanja javno-zasebnega partnerstva »Bazen Postojna« v skladu s svojimi zakonskimi pristojnostmi ugotavlja javni interes za:</w:t>
      </w:r>
    </w:p>
    <w:p w:rsidR="00BA2D60" w:rsidRPr="00355EB3" w:rsidRDefault="00BA2D60" w:rsidP="00BA2D60">
      <w:pPr>
        <w:pStyle w:val="Odstavekseznama"/>
        <w:numPr>
          <w:ilvl w:val="0"/>
          <w:numId w:val="8"/>
        </w:numPr>
        <w:spacing w:line="264" w:lineRule="auto"/>
        <w:jc w:val="both"/>
      </w:pPr>
      <w:r w:rsidRPr="00355EB3">
        <w:t xml:space="preserve">izvedbo bazena in določa način podelitve koncesije </w:t>
      </w:r>
      <w:r>
        <w:t>gradenj</w:t>
      </w:r>
      <w:r w:rsidRPr="00355EB3">
        <w:t xml:space="preserve"> za projektiranje, gradnjo, vzdrževanje, energetsko upravljanje, zavarovanje objekta, oddajo v </w:t>
      </w:r>
      <w:r>
        <w:t>uporabo</w:t>
      </w:r>
      <w:r w:rsidRPr="00355EB3">
        <w:t xml:space="preserve"> </w:t>
      </w:r>
      <w:proofErr w:type="spellStart"/>
      <w:r w:rsidRPr="00355EB3">
        <w:t>koncedentu</w:t>
      </w:r>
      <w:proofErr w:type="spellEnd"/>
      <w:r w:rsidRPr="00355EB3">
        <w:t xml:space="preserve"> ter prenos v last </w:t>
      </w:r>
      <w:proofErr w:type="spellStart"/>
      <w:r w:rsidRPr="00355EB3">
        <w:t>koncedentu</w:t>
      </w:r>
      <w:proofErr w:type="spellEnd"/>
      <w:r w:rsidRPr="00355EB3">
        <w:t>,</w:t>
      </w:r>
    </w:p>
    <w:p w:rsidR="00BA2D60" w:rsidRPr="00355EB3" w:rsidRDefault="00BA2D60" w:rsidP="00BA2D60">
      <w:pPr>
        <w:pStyle w:val="Odstavekseznama"/>
        <w:numPr>
          <w:ilvl w:val="0"/>
          <w:numId w:val="8"/>
        </w:numPr>
        <w:spacing w:line="264" w:lineRule="auto"/>
        <w:jc w:val="both"/>
      </w:pPr>
      <w:r w:rsidRPr="00355EB3">
        <w:t xml:space="preserve">izvedbo oskrbovanih stanovanj v skladu s koncesijsko pogodbo. </w:t>
      </w:r>
    </w:p>
    <w:p w:rsidR="00BA2D60" w:rsidRPr="00355EB3" w:rsidRDefault="00BA2D60" w:rsidP="00BA2D60">
      <w:pPr>
        <w:spacing w:line="264" w:lineRule="auto"/>
        <w:jc w:val="both"/>
      </w:pPr>
      <w:r w:rsidRPr="00355EB3">
        <w:t xml:space="preserve"> </w:t>
      </w:r>
    </w:p>
    <w:p w:rsidR="00BA2D60" w:rsidRPr="00355EB3" w:rsidRDefault="00BA2D60" w:rsidP="00BA2D60">
      <w:pPr>
        <w:spacing w:line="264" w:lineRule="auto"/>
        <w:jc w:val="both"/>
      </w:pPr>
      <w:r w:rsidRPr="00355EB3">
        <w:t xml:space="preserve"> (2)  Javno-zasebno partnerstvo se izvaja v obliki koncesijskega javno-zasebnega partnerstva, pri čemer gre za koncesijo gradenj (v nadaljevanje tudi: koncesija).</w:t>
      </w:r>
    </w:p>
    <w:p w:rsidR="00BA2D60" w:rsidRPr="00355EB3" w:rsidRDefault="00BA2D60" w:rsidP="00BA2D60">
      <w:pPr>
        <w:spacing w:line="264" w:lineRule="auto"/>
      </w:pPr>
    </w:p>
    <w:p w:rsidR="00BA2D60" w:rsidRPr="00355EB3" w:rsidRDefault="00BA2D60" w:rsidP="00BA2D60">
      <w:pPr>
        <w:jc w:val="both"/>
      </w:pPr>
      <w:r w:rsidRPr="00355EB3">
        <w:t xml:space="preserve">(3) Razmerji iz prvega odstavka tega člena sestavljata enovito koncesijsko razmerje, ki nastane skupaj za celotno koncesijo na območju izvajanja javno-zasebnega partnerstva »Bazen Postojna« (v nadaljevanju: območje izvajanja javno-zasebnega partnerstva oziroma izvajanja koncesije). </w:t>
      </w:r>
    </w:p>
    <w:p w:rsidR="00BA2D60" w:rsidRPr="00355EB3" w:rsidRDefault="00BA2D60" w:rsidP="00BA2D60">
      <w:pPr>
        <w:spacing w:line="264" w:lineRule="auto"/>
      </w:pPr>
    </w:p>
    <w:p w:rsidR="00BA2D60" w:rsidRPr="00355EB3" w:rsidRDefault="00BA2D60" w:rsidP="00BA2D60">
      <w:pPr>
        <w:spacing w:line="264" w:lineRule="auto"/>
      </w:pPr>
    </w:p>
    <w:p w:rsidR="00BA2D60" w:rsidRPr="00355EB3" w:rsidRDefault="00BA2D60" w:rsidP="00BA2D60">
      <w:pPr>
        <w:pStyle w:val="Odstavekseznama"/>
        <w:numPr>
          <w:ilvl w:val="0"/>
          <w:numId w:val="6"/>
        </w:numPr>
        <w:spacing w:line="264" w:lineRule="auto"/>
        <w:jc w:val="center"/>
      </w:pPr>
      <w:r w:rsidRPr="00355EB3">
        <w:t>člen</w:t>
      </w:r>
    </w:p>
    <w:p w:rsidR="00BA2D60" w:rsidRPr="00355EB3" w:rsidRDefault="00BA2D60" w:rsidP="00BA2D60">
      <w:pPr>
        <w:spacing w:line="264" w:lineRule="auto"/>
      </w:pPr>
    </w:p>
    <w:p w:rsidR="00BA2D60" w:rsidRPr="00355EB3" w:rsidRDefault="00BA2D60" w:rsidP="00BA2D60">
      <w:pPr>
        <w:spacing w:line="264" w:lineRule="auto"/>
        <w:jc w:val="both"/>
      </w:pPr>
      <w:r w:rsidRPr="00355EB3">
        <w:t xml:space="preserve">Ta koncesijski akt določa: </w:t>
      </w:r>
    </w:p>
    <w:p w:rsidR="00BA2D60" w:rsidRPr="00355EB3" w:rsidRDefault="00BA2D60" w:rsidP="00BA2D60">
      <w:pPr>
        <w:pStyle w:val="Odstavekseznama"/>
        <w:numPr>
          <w:ilvl w:val="0"/>
          <w:numId w:val="5"/>
        </w:numPr>
        <w:spacing w:line="264" w:lineRule="auto"/>
        <w:jc w:val="both"/>
      </w:pPr>
      <w:r w:rsidRPr="00355EB3">
        <w:t xml:space="preserve">dejavnost, ki je predmet koncesioniranega izvajanja pravic in obveznosti iz naslova javno-zasebnega partnerstva in območje njenega izvajanja, </w:t>
      </w:r>
    </w:p>
    <w:p w:rsidR="00BA2D60" w:rsidRPr="00355EB3" w:rsidRDefault="00BA2D60" w:rsidP="00BA2D60">
      <w:pPr>
        <w:pStyle w:val="Odstavekseznama"/>
        <w:numPr>
          <w:ilvl w:val="0"/>
          <w:numId w:val="5"/>
        </w:numPr>
        <w:spacing w:line="264" w:lineRule="auto"/>
        <w:jc w:val="both"/>
      </w:pPr>
      <w:r w:rsidRPr="00355EB3">
        <w:t xml:space="preserve">pogoje, ki jih mora izpolniti zasebni partner (v nadaljevanju tudi: koncesionar), </w:t>
      </w:r>
    </w:p>
    <w:p w:rsidR="00BA2D60" w:rsidRPr="00355EB3" w:rsidRDefault="00BA2D60" w:rsidP="00BA2D60">
      <w:pPr>
        <w:pStyle w:val="Odstavekseznama"/>
        <w:numPr>
          <w:ilvl w:val="0"/>
          <w:numId w:val="5"/>
        </w:numPr>
        <w:spacing w:line="264" w:lineRule="auto"/>
        <w:jc w:val="both"/>
      </w:pPr>
      <w:r w:rsidRPr="00355EB3">
        <w:t xml:space="preserve">splošne pogoje za izvajanje koncesionirane dejavnosti, </w:t>
      </w:r>
    </w:p>
    <w:p w:rsidR="00BA2D60" w:rsidRPr="00355EB3" w:rsidRDefault="00BA2D60" w:rsidP="00BA2D60">
      <w:pPr>
        <w:pStyle w:val="Odstavekseznama"/>
        <w:numPr>
          <w:ilvl w:val="0"/>
          <w:numId w:val="5"/>
        </w:numPr>
        <w:spacing w:line="264" w:lineRule="auto"/>
        <w:jc w:val="both"/>
      </w:pPr>
      <w:r w:rsidRPr="00355EB3">
        <w:t xml:space="preserve">začetek in čas trajanja koncesije, </w:t>
      </w:r>
    </w:p>
    <w:p w:rsidR="00BA2D60" w:rsidRPr="00355EB3" w:rsidRDefault="00BA2D60" w:rsidP="00BA2D60">
      <w:pPr>
        <w:pStyle w:val="Odstavekseznama"/>
        <w:numPr>
          <w:ilvl w:val="0"/>
          <w:numId w:val="5"/>
        </w:numPr>
        <w:spacing w:line="264" w:lineRule="auto"/>
        <w:jc w:val="both"/>
      </w:pPr>
      <w:r w:rsidRPr="00355EB3">
        <w:t xml:space="preserve">način financiranja koncesionirane dejavnosti, </w:t>
      </w:r>
    </w:p>
    <w:p w:rsidR="00BA2D60" w:rsidRPr="00355EB3" w:rsidRDefault="00BA2D60" w:rsidP="00BA2D60">
      <w:pPr>
        <w:pStyle w:val="Odstavekseznama"/>
        <w:numPr>
          <w:ilvl w:val="0"/>
          <w:numId w:val="5"/>
        </w:numPr>
        <w:spacing w:line="264" w:lineRule="auto"/>
        <w:jc w:val="both"/>
      </w:pPr>
      <w:r w:rsidRPr="00355EB3">
        <w:t xml:space="preserve">način podelitve koncesije, </w:t>
      </w:r>
    </w:p>
    <w:p w:rsidR="00BA2D60" w:rsidRPr="00355EB3" w:rsidRDefault="00BA2D60" w:rsidP="00BA2D60">
      <w:pPr>
        <w:pStyle w:val="Odstavekseznama"/>
        <w:numPr>
          <w:ilvl w:val="0"/>
          <w:numId w:val="5"/>
        </w:numPr>
        <w:spacing w:line="264" w:lineRule="auto"/>
        <w:jc w:val="both"/>
      </w:pPr>
      <w:r w:rsidRPr="00355EB3">
        <w:t xml:space="preserve">nadzor nad izvajanjem koncesije, </w:t>
      </w:r>
    </w:p>
    <w:p w:rsidR="00BA2D60" w:rsidRPr="00355EB3" w:rsidRDefault="00BA2D60" w:rsidP="00BA2D60">
      <w:pPr>
        <w:pStyle w:val="Odstavekseznama"/>
        <w:numPr>
          <w:ilvl w:val="0"/>
          <w:numId w:val="5"/>
        </w:numPr>
        <w:spacing w:line="264" w:lineRule="auto"/>
        <w:jc w:val="both"/>
      </w:pPr>
      <w:r w:rsidRPr="00355EB3">
        <w:t xml:space="preserve">prenehanje koncesijskega razmerja in </w:t>
      </w:r>
    </w:p>
    <w:p w:rsidR="00BA2D60" w:rsidRPr="00355EB3" w:rsidRDefault="00BA2D60" w:rsidP="00BA2D60">
      <w:pPr>
        <w:pStyle w:val="Odstavekseznama"/>
        <w:numPr>
          <w:ilvl w:val="0"/>
          <w:numId w:val="5"/>
        </w:numPr>
        <w:spacing w:line="264" w:lineRule="auto"/>
        <w:jc w:val="both"/>
      </w:pPr>
      <w:r w:rsidRPr="00355EB3">
        <w:t xml:space="preserve">druge pogoje za izvajanje koncesionirane dejavnosti. </w:t>
      </w:r>
    </w:p>
    <w:p w:rsidR="00BA2D60" w:rsidRPr="00355EB3" w:rsidRDefault="00BA2D60" w:rsidP="00BA2D60">
      <w:pPr>
        <w:spacing w:line="264" w:lineRule="auto"/>
      </w:pPr>
    </w:p>
    <w:p w:rsidR="00BA2D60" w:rsidRPr="00355EB3" w:rsidRDefault="00BA2D60" w:rsidP="00BA2D60">
      <w:pPr>
        <w:spacing w:line="264" w:lineRule="auto"/>
      </w:pPr>
      <w:r w:rsidRPr="00355EB3">
        <w:fldChar w:fldCharType="begin"/>
      </w:r>
      <w:r w:rsidRPr="00355EB3">
        <w:instrText xml:space="preserve"> HYPERLINK "https://www.uradni-list.si/glasilo-uradni-list-rs/vsebina/2020-01-3729/odlok-o-koncesiji-za-gradnjo-upravljanje-in-izvajanje-gospodarske-javne-sluzbe-upravljanja-z-javno-povrsino---kompleksom-vodni-park-postojna/" \l "2. člen" </w:instrText>
      </w:r>
      <w:r w:rsidRPr="00355EB3">
        <w:fldChar w:fldCharType="separate"/>
      </w:r>
    </w:p>
    <w:p w:rsidR="00BA2D60" w:rsidRPr="00355EB3" w:rsidRDefault="00BA2D60" w:rsidP="00BA2D60">
      <w:pPr>
        <w:pStyle w:val="Odstavekseznama"/>
        <w:numPr>
          <w:ilvl w:val="0"/>
          <w:numId w:val="6"/>
        </w:numPr>
        <w:spacing w:line="264" w:lineRule="auto"/>
        <w:jc w:val="center"/>
      </w:pPr>
      <w:r w:rsidRPr="00355EB3">
        <w:t>člen </w:t>
      </w:r>
      <w:r w:rsidRPr="00355EB3">
        <w:fldChar w:fldCharType="end"/>
      </w:r>
      <w:r w:rsidRPr="00355EB3">
        <w:fldChar w:fldCharType="begin"/>
      </w:r>
      <w:r w:rsidRPr="00355EB3">
        <w:instrText xml:space="preserve"> HYPERLINK "https://www.uradni-list.si/glasilo-uradni-list-rs/vsebina/2020-01-3729/odlok-o-koncesiji-za-gradnjo-upravljanje-in-izvajanje-gospodarske-javne-sluzbe-upravljanja-z-javno-povrsino---kompleksom-vodni-park-postojna/" \l "(pojmi in izrazi v odloku)" </w:instrText>
      </w:r>
      <w:r w:rsidRPr="00355EB3">
        <w:fldChar w:fldCharType="separate"/>
      </w:r>
    </w:p>
    <w:p w:rsidR="00BA2D60" w:rsidRPr="00355EB3" w:rsidRDefault="00BA2D60" w:rsidP="00BA2D60">
      <w:pPr>
        <w:spacing w:line="264" w:lineRule="auto"/>
      </w:pPr>
      <w:r w:rsidRPr="00355EB3">
        <w:fldChar w:fldCharType="end"/>
      </w:r>
    </w:p>
    <w:p w:rsidR="00BA2D60" w:rsidRPr="00355EB3" w:rsidRDefault="00BA2D60" w:rsidP="00BA2D60">
      <w:pPr>
        <w:spacing w:line="264" w:lineRule="auto"/>
        <w:jc w:val="both"/>
      </w:pPr>
      <w:r w:rsidRPr="00355EB3">
        <w:t xml:space="preserve">(1) V tem odloku uporabljeni pojmi in izrazi imajo naslednji pomen: </w:t>
      </w:r>
    </w:p>
    <w:p w:rsidR="00BA2D60" w:rsidRPr="00355EB3" w:rsidRDefault="00BA2D60" w:rsidP="00BA2D60">
      <w:pPr>
        <w:pStyle w:val="Odstavekseznama"/>
        <w:numPr>
          <w:ilvl w:val="0"/>
          <w:numId w:val="4"/>
        </w:numPr>
        <w:spacing w:line="264" w:lineRule="auto"/>
        <w:jc w:val="both"/>
      </w:pPr>
      <w:r w:rsidRPr="00355EB3">
        <w:t>»</w:t>
      </w:r>
      <w:proofErr w:type="spellStart"/>
      <w:r w:rsidRPr="00355EB3">
        <w:t>koncedent</w:t>
      </w:r>
      <w:proofErr w:type="spellEnd"/>
      <w:r w:rsidRPr="00355EB3">
        <w:t xml:space="preserve">« je Občina Postojna; </w:t>
      </w:r>
    </w:p>
    <w:p w:rsidR="00BA2D60" w:rsidRPr="00355EB3" w:rsidRDefault="00BA2D60" w:rsidP="00BA2D60">
      <w:pPr>
        <w:pStyle w:val="Odstavekseznama"/>
        <w:numPr>
          <w:ilvl w:val="0"/>
          <w:numId w:val="4"/>
        </w:numPr>
        <w:spacing w:line="264" w:lineRule="auto"/>
        <w:jc w:val="both"/>
      </w:pPr>
      <w:r w:rsidRPr="00355EB3">
        <w:t xml:space="preserve">»koncesionar« je gospodarski subjekt, ki mu je bila podeljena koncesija; </w:t>
      </w:r>
    </w:p>
    <w:p w:rsidR="00BA2D60" w:rsidRPr="00355EB3" w:rsidRDefault="00BA2D60" w:rsidP="00BA2D60">
      <w:pPr>
        <w:pStyle w:val="Odstavekseznama"/>
        <w:numPr>
          <w:ilvl w:val="0"/>
          <w:numId w:val="4"/>
        </w:numPr>
        <w:spacing w:line="264" w:lineRule="auto"/>
        <w:jc w:val="both"/>
      </w:pPr>
      <w:r w:rsidRPr="00355EB3">
        <w:t xml:space="preserve">»koncesija« je s tem odlokom in koncesijsko pogodbo urejeno razmerje med </w:t>
      </w:r>
      <w:proofErr w:type="spellStart"/>
      <w:r w:rsidRPr="00355EB3">
        <w:t>koncedentom</w:t>
      </w:r>
      <w:proofErr w:type="spellEnd"/>
      <w:r w:rsidRPr="00355EB3">
        <w:t xml:space="preserve"> in koncesionarjem v zvezi s predmetom koncesije; </w:t>
      </w:r>
    </w:p>
    <w:p w:rsidR="00BA2D60" w:rsidRPr="00355EB3" w:rsidRDefault="00BA2D60" w:rsidP="00BA2D60">
      <w:pPr>
        <w:pStyle w:val="Odstavekseznama"/>
        <w:numPr>
          <w:ilvl w:val="0"/>
          <w:numId w:val="4"/>
        </w:numPr>
        <w:spacing w:line="264" w:lineRule="auto"/>
        <w:jc w:val="both"/>
      </w:pPr>
      <w:r w:rsidRPr="00355EB3">
        <w:t xml:space="preserve">»uporabniki« so vsi uporabniki bazena Postojna; </w:t>
      </w:r>
    </w:p>
    <w:p w:rsidR="00BA2D60" w:rsidRPr="00355EB3" w:rsidRDefault="00BA2D60" w:rsidP="00BA2D60">
      <w:pPr>
        <w:pStyle w:val="Odstavekseznama"/>
        <w:numPr>
          <w:ilvl w:val="0"/>
          <w:numId w:val="4"/>
        </w:numPr>
        <w:spacing w:line="264" w:lineRule="auto"/>
        <w:jc w:val="both"/>
      </w:pPr>
      <w:r w:rsidRPr="00355EB3">
        <w:t xml:space="preserve">»koncesijska pogodba« je pogodba, s katero </w:t>
      </w:r>
      <w:proofErr w:type="spellStart"/>
      <w:r w:rsidRPr="00355EB3">
        <w:t>koncedent</w:t>
      </w:r>
      <w:proofErr w:type="spellEnd"/>
      <w:r w:rsidRPr="00355EB3">
        <w:t xml:space="preserve"> in </w:t>
      </w:r>
      <w:proofErr w:type="spellStart"/>
      <w:r w:rsidRPr="00355EB3">
        <w:t>kocesionar</w:t>
      </w:r>
      <w:proofErr w:type="spellEnd"/>
      <w:r w:rsidRPr="00355EB3">
        <w:t xml:space="preserve"> uredita medsebojna razmerja v zvezi s koncesijo; </w:t>
      </w:r>
    </w:p>
    <w:p w:rsidR="00BA2D60" w:rsidRPr="00355EB3" w:rsidRDefault="00BA2D60" w:rsidP="00BA2D60">
      <w:pPr>
        <w:pStyle w:val="Odstavekseznama"/>
        <w:numPr>
          <w:ilvl w:val="0"/>
          <w:numId w:val="4"/>
        </w:numPr>
        <w:spacing w:line="264" w:lineRule="auto"/>
        <w:jc w:val="both"/>
      </w:pPr>
      <w:r w:rsidRPr="00355EB3">
        <w:t xml:space="preserve">»objekti in naprave koncesije« so vsi objekti, zgradbe, naprave, stroji in druga oprema, ki jih je koncesionar za izvajanje koncesije zgradil na območju koncesije; </w:t>
      </w:r>
    </w:p>
    <w:p w:rsidR="00BA2D60" w:rsidRPr="00355EB3" w:rsidRDefault="00BA2D60" w:rsidP="00BA2D60">
      <w:pPr>
        <w:pStyle w:val="Odstavekseznama"/>
        <w:numPr>
          <w:ilvl w:val="0"/>
          <w:numId w:val="4"/>
        </w:numPr>
        <w:spacing w:line="264" w:lineRule="auto"/>
        <w:jc w:val="both"/>
      </w:pPr>
      <w:r w:rsidRPr="00355EB3">
        <w:t xml:space="preserve">»območje koncesije« oziroma »območje javno-zasebnega partnerstva« so zemljišča in objekti na njih, na katerih koncesionar izvaja svoje pravice in obveznosti iz koncesijskega razmerja; </w:t>
      </w:r>
    </w:p>
    <w:p w:rsidR="00BA2D60" w:rsidRPr="00355EB3" w:rsidRDefault="00BA2D60" w:rsidP="00BA2D60">
      <w:pPr>
        <w:pStyle w:val="Odstavekseznama"/>
        <w:numPr>
          <w:ilvl w:val="0"/>
          <w:numId w:val="4"/>
        </w:numPr>
        <w:spacing w:line="264" w:lineRule="auto"/>
        <w:jc w:val="both"/>
      </w:pPr>
      <w:r w:rsidRPr="00355EB3">
        <w:t xml:space="preserve">»tveganje« je verjetnost, da bo izpostavljenost možnosti nastanka negotovega dogodka, ki ni odvisen od izključne volje prizadete stranke, povzročila škodo ali drugo negativno posledico; </w:t>
      </w:r>
    </w:p>
    <w:p w:rsidR="00BA2D60" w:rsidRPr="00355EB3" w:rsidRDefault="00BA2D60" w:rsidP="00BA2D60">
      <w:pPr>
        <w:pStyle w:val="Odstavekseznama"/>
        <w:numPr>
          <w:ilvl w:val="0"/>
          <w:numId w:val="4"/>
        </w:numPr>
        <w:spacing w:line="264" w:lineRule="auto"/>
        <w:jc w:val="both"/>
      </w:pPr>
      <w:r w:rsidRPr="00355EB3">
        <w:t xml:space="preserve">»višja sila in druge nepredvidljive okoliščine« so izredne, nepremagljive in nepredvidljive okoliščine, ki nastopijo po sklenitvi koncesijske pogodbe in so zunaj volje pogodbenih strank (v celoti tuje pogodbenim strankam). Za višjo silo se štejejo zlasti potresi, poplave ter druge elementarne nezgode, stavke, vojna ali ukrepi oblasti, pri katerih izvajanje koncesije ni možno na način, ki ga predpisuje koncesijska pogodba. </w:t>
      </w:r>
    </w:p>
    <w:p w:rsidR="00BA2D60" w:rsidRPr="00355EB3" w:rsidRDefault="00BA2D60" w:rsidP="00BA2D60">
      <w:pPr>
        <w:spacing w:line="264" w:lineRule="auto"/>
        <w:jc w:val="both"/>
      </w:pPr>
    </w:p>
    <w:p w:rsidR="00BA2D60" w:rsidRPr="00355EB3" w:rsidRDefault="00BA2D60" w:rsidP="00BA2D60">
      <w:pPr>
        <w:spacing w:line="264" w:lineRule="auto"/>
        <w:jc w:val="both"/>
      </w:pPr>
      <w:r w:rsidRPr="00355EB3">
        <w:t xml:space="preserve">(2) Ostali izrazi, uporabljeni v tem odloku, imajo enak pomen, kot ga določajo področni predpisi. </w:t>
      </w:r>
    </w:p>
    <w:p w:rsidR="00BA2D60" w:rsidRPr="00355EB3" w:rsidRDefault="00BA2D60" w:rsidP="00BA2D60">
      <w:pPr>
        <w:spacing w:line="264" w:lineRule="auto"/>
      </w:pPr>
    </w:p>
    <w:p w:rsidR="00BA2D60" w:rsidRPr="00355EB3" w:rsidRDefault="00BA2D60" w:rsidP="00BA2D60">
      <w:pPr>
        <w:spacing w:line="264" w:lineRule="auto"/>
      </w:pPr>
    </w:p>
    <w:p w:rsidR="00BA2D60" w:rsidRPr="00355EB3" w:rsidRDefault="00BA2D60" w:rsidP="00BA2D60">
      <w:pPr>
        <w:pStyle w:val="Odstavekseznama"/>
        <w:numPr>
          <w:ilvl w:val="0"/>
          <w:numId w:val="6"/>
        </w:numPr>
        <w:spacing w:line="264" w:lineRule="auto"/>
        <w:jc w:val="center"/>
      </w:pPr>
      <w:r w:rsidRPr="00355EB3">
        <w:t>člen</w:t>
      </w:r>
    </w:p>
    <w:p w:rsidR="00BA2D60" w:rsidRPr="00355EB3" w:rsidRDefault="00BA2D60" w:rsidP="00BA2D60">
      <w:pPr>
        <w:spacing w:line="264" w:lineRule="auto"/>
      </w:pPr>
    </w:p>
    <w:p w:rsidR="00BA2D60" w:rsidRPr="00355EB3" w:rsidRDefault="00BA2D60" w:rsidP="00BA2D60">
      <w:pPr>
        <w:spacing w:line="264" w:lineRule="auto"/>
        <w:jc w:val="both"/>
      </w:pPr>
      <w:r w:rsidRPr="00355EB3">
        <w:t xml:space="preserve">(1) Javni interes za izvedbo bazena je izkazan na podlagi investicijske dokumentacije, in je v: </w:t>
      </w:r>
    </w:p>
    <w:p w:rsidR="00BA2D60" w:rsidRPr="00355EB3" w:rsidRDefault="00BA2D60" w:rsidP="00BA2D60">
      <w:pPr>
        <w:pStyle w:val="Odstavekseznama"/>
        <w:numPr>
          <w:ilvl w:val="0"/>
          <w:numId w:val="7"/>
        </w:numPr>
        <w:spacing w:line="264" w:lineRule="auto"/>
        <w:jc w:val="both"/>
      </w:pPr>
      <w:r w:rsidRPr="00355EB3">
        <w:t xml:space="preserve">uresničitvi ciljev iz 4. člena ter drugega in četrtega odstavka 5. člena Zakona o športu (Uradni list RS, št. </w:t>
      </w:r>
      <w:hyperlink r:id="rId8" w:tgtFrame="_blank" w:tooltip="Zakon o športu (ZŠpo-1) z dne 9.6.2017. Uporablja se od 24.6.2017" w:history="1">
        <w:r w:rsidRPr="00355EB3">
          <w:t>29/17</w:t>
        </w:r>
      </w:hyperlink>
      <w:r w:rsidRPr="00355EB3">
        <w:t xml:space="preserve">, </w:t>
      </w:r>
      <w:hyperlink r:id="rId9" w:tgtFrame="_blank" w:tooltip="Zakon o nevladnih organizacijah (ZNOrg) z dne 30.3.2018. Uporablja se od 14.4.2018" w:history="1">
        <w:r w:rsidRPr="00355EB3">
          <w:t xml:space="preserve">21/18 - </w:t>
        </w:r>
        <w:proofErr w:type="spellStart"/>
        <w:r w:rsidRPr="00355EB3">
          <w:t>ZNOrg</w:t>
        </w:r>
        <w:proofErr w:type="spellEnd"/>
      </w:hyperlink>
      <w:r w:rsidRPr="00355EB3">
        <w:t xml:space="preserve">, </w:t>
      </w:r>
      <w:hyperlink r:id="rId10" w:tgtFrame="_blank" w:tooltip="Zakon o spremembah in dopolnitvah Zakona o športu (ZŠpo-1A) z dne 5.6.2020. Uporablja se od 20.6.2020" w:history="1">
        <w:r w:rsidRPr="00355EB3">
          <w:t>82/20</w:t>
        </w:r>
      </w:hyperlink>
      <w:r w:rsidRPr="00355EB3">
        <w:t xml:space="preserve">, </w:t>
      </w:r>
      <w:hyperlink r:id="rId11" w:tgtFrame="_blank" w:tooltip="Zakon o debirokratizaciji (ZDeb) z dne 7.1.2022. Uporablja se od 22.1.2022" w:history="1">
        <w:r w:rsidRPr="00355EB3">
          <w:t xml:space="preserve">3/22 - </w:t>
        </w:r>
        <w:proofErr w:type="spellStart"/>
        <w:r w:rsidRPr="00355EB3">
          <w:t>ZDeb</w:t>
        </w:r>
        <w:proofErr w:type="spellEnd"/>
      </w:hyperlink>
      <w:r w:rsidRPr="00355EB3">
        <w:t xml:space="preserve">, </w:t>
      </w:r>
      <w:hyperlink r:id="rId12" w:tgtFrame="_blank" w:tooltip="Zakon o spremembah in dopolnitvah Zakona o maturi (ZMat-B) z dne 3.5.2024. Uporablja se od 4.5.2024" w:history="1">
        <w:r w:rsidRPr="00355EB3">
          <w:t>37/24 - ZMat-B</w:t>
        </w:r>
      </w:hyperlink>
      <w:r w:rsidRPr="00355EB3">
        <w:t xml:space="preserve">), </w:t>
      </w:r>
    </w:p>
    <w:p w:rsidR="00BA2D60" w:rsidRPr="00355EB3" w:rsidRDefault="00BA2D60" w:rsidP="00BA2D60">
      <w:pPr>
        <w:pStyle w:val="Odstavekseznama"/>
        <w:numPr>
          <w:ilvl w:val="0"/>
          <w:numId w:val="7"/>
        </w:numPr>
        <w:spacing w:line="264" w:lineRule="auto"/>
        <w:jc w:val="both"/>
      </w:pPr>
      <w:r w:rsidRPr="00355EB3">
        <w:t xml:space="preserve">uresničitvi cilja zagotavljanja storitev energetskega upravljanja in delovanja bazena Postojna kot posebne javne površine, namenjene uporabnikom bazena in tretjim osebam. </w:t>
      </w:r>
    </w:p>
    <w:p w:rsidR="00BA2D60" w:rsidRPr="00355EB3" w:rsidRDefault="00BA2D60" w:rsidP="00BA2D60">
      <w:pPr>
        <w:spacing w:line="264" w:lineRule="auto"/>
        <w:jc w:val="both"/>
      </w:pPr>
      <w:r w:rsidRPr="00355EB3">
        <w:t xml:space="preserve">(2) Javni interes za izvedbo oskrbovanih stanovanj je izkazan v: </w:t>
      </w:r>
    </w:p>
    <w:p w:rsidR="00BA2D60" w:rsidRPr="00355EB3" w:rsidRDefault="00BA2D60" w:rsidP="00BA2D60">
      <w:pPr>
        <w:pStyle w:val="Odstavekseznama"/>
        <w:numPr>
          <w:ilvl w:val="0"/>
          <w:numId w:val="7"/>
        </w:numPr>
        <w:spacing w:line="264" w:lineRule="auto"/>
        <w:jc w:val="both"/>
      </w:pPr>
      <w:r w:rsidRPr="00355EB3">
        <w:t xml:space="preserve">Zakonu o socialnem varstvu (Uradni list RS, št. Uradni list RS, št. </w:t>
      </w:r>
      <w:hyperlink r:id="rId13" w:tgtFrame="_blank" w:tooltip="Zakon o socialnem varstvu (ZSV) z dne 13.11.1992. Uporablja se od 28.11.1992" w:history="1">
        <w:r w:rsidRPr="00355EB3">
          <w:t>54/92</w:t>
        </w:r>
      </w:hyperlink>
      <w:r w:rsidRPr="00355EB3">
        <w:t xml:space="preserve">, </w:t>
      </w:r>
      <w:hyperlink r:id="rId14" w:tgtFrame="_blank" w:tooltip="Popravek Zakona o socialnem varstvu z dne 27.11.1992. Uporablja se od 28.11.1992" w:history="1">
        <w:r w:rsidRPr="00355EB3">
          <w:t>56/92</w:t>
        </w:r>
      </w:hyperlink>
      <w:r w:rsidRPr="00355EB3">
        <w:t xml:space="preserve">, </w:t>
      </w:r>
      <w:hyperlink r:id="rId15" w:tgtFrame="_blank" w:tooltip="Odločba o razveljavitvi prvega odstavka 76. člena zakona o socialnem varstvu z dne 13.7.1994. Uporablja se od 14.7.1994" w:history="1">
        <w:r w:rsidRPr="00355EB3">
          <w:t xml:space="preserve">42/94 - </w:t>
        </w:r>
        <w:proofErr w:type="spellStart"/>
        <w:r w:rsidRPr="00355EB3">
          <w:t>odl</w:t>
        </w:r>
        <w:proofErr w:type="spellEnd"/>
        <w:r w:rsidRPr="00355EB3">
          <w:t>. US</w:t>
        </w:r>
      </w:hyperlink>
      <w:r w:rsidRPr="00355EB3">
        <w:t xml:space="preserve">, </w:t>
      </w:r>
      <w:hyperlink r:id="rId16" w:tgtFrame="_blank" w:tooltip="Zakon o nadomestitvi indeksa drobnoprodajnih cen z indeksom cen življenjskih potrebščin (ZNIDC) z dne 9.1.1999. Uporablja se od 24.1.1999" w:history="1">
        <w:r w:rsidRPr="00355EB3">
          <w:t>1/99 - ZNIDC</w:t>
        </w:r>
      </w:hyperlink>
      <w:r w:rsidRPr="00355EB3">
        <w:t xml:space="preserve">, </w:t>
      </w:r>
      <w:hyperlink r:id="rId17" w:tgtFrame="_blank" w:tooltip="Zakon o spremembah in dopolnitvah zakona o socialnem varstvu (ZSV-A) z dne 1.6.1999. Uporablja se od 16.6.1999" w:history="1">
        <w:r w:rsidRPr="00355EB3">
          <w:t>41/99</w:t>
        </w:r>
      </w:hyperlink>
      <w:r w:rsidRPr="00355EB3">
        <w:t xml:space="preserve">, </w:t>
      </w:r>
      <w:hyperlink r:id="rId18" w:tgtFrame="_blank" w:tooltip="Zakon o preprečevanju dela in zaposlovanja na črno (ZPDZC) z dne 26.4.2000. Uporablja se od 11.5.2000" w:history="1">
        <w:r w:rsidRPr="00355EB3">
          <w:t>36/00 - ZPDZC</w:t>
        </w:r>
      </w:hyperlink>
      <w:r w:rsidRPr="00355EB3">
        <w:t xml:space="preserve">, </w:t>
      </w:r>
      <w:hyperlink r:id="rId19" w:tgtFrame="_blank" w:tooltip="Zakon o usmerjanju otrok s posebnimi potrebami (ZUOPP) z dne 16.6.2000. Uporablja se od 1.7.2000" w:history="1">
        <w:r w:rsidRPr="00355EB3">
          <w:t>54/00 - ZUOPP</w:t>
        </w:r>
      </w:hyperlink>
      <w:r w:rsidRPr="00355EB3">
        <w:t xml:space="preserve">, </w:t>
      </w:r>
      <w:hyperlink r:id="rId20" w:tgtFrame="_blank" w:tooltip="Zakon o spremembah in dopolnitvah zakona o socialnem varstvu (ZSV-B) z dne 12.4.2001. Uporablja se od 1.9.2001" w:history="1">
        <w:r w:rsidRPr="00355EB3">
          <w:t>26/01</w:t>
        </w:r>
      </w:hyperlink>
      <w:r w:rsidRPr="00355EB3">
        <w:t xml:space="preserve">, </w:t>
      </w:r>
      <w:hyperlink r:id="rId21" w:tgtFrame="_blank" w:tooltip="Zakon o izvajanju rejniške dejavnosti (ZIRD) z dne 18.12.2002. Uporablja se od 2.1.2003" w:history="1">
        <w:r w:rsidRPr="00355EB3">
          <w:t>110/02 - ZIRD</w:t>
        </w:r>
      </w:hyperlink>
      <w:r w:rsidRPr="00355EB3">
        <w:t xml:space="preserve">, </w:t>
      </w:r>
      <w:hyperlink r:id="rId22" w:tgtFrame="_blank" w:tooltip="Zakon o spremembah in dopolnitvah zakona o socialnem varstvu (ZSV-C) z dne 15.1.2004. Uporablja se od 30.1.2004" w:history="1">
        <w:r w:rsidRPr="00355EB3">
          <w:t>2/04</w:t>
        </w:r>
      </w:hyperlink>
      <w:r w:rsidRPr="00355EB3">
        <w:t xml:space="preserve">, </w:t>
      </w:r>
      <w:hyperlink r:id="rId23" w:tgtFrame="_blank" w:tooltip="Popravek zakona o spremembah in dopolnitvah zakona o socialnem varstvu (ZSV-C) z dne 27.1.2004. Uporablja se od 30.1.2004" w:history="1">
        <w:r w:rsidRPr="00355EB3">
          <w:t>7/04</w:t>
        </w:r>
      </w:hyperlink>
      <w:r w:rsidRPr="00355EB3">
        <w:t xml:space="preserve">, </w:t>
      </w:r>
      <w:hyperlink r:id="rId24" w:tgtFrame="_blank" w:tooltip="Odločba o ugotovitvi neustavnosti prvega odstavka 28. člena Zakona o spremembah in dopolnitvah Zakona o socialnem varstvu z dne 22.7.2005. Uporablja se od 23.7.2005" w:history="1">
        <w:r w:rsidRPr="00355EB3">
          <w:t xml:space="preserve">69/05 - </w:t>
        </w:r>
        <w:proofErr w:type="spellStart"/>
        <w:r w:rsidRPr="00355EB3">
          <w:t>odl</w:t>
        </w:r>
        <w:proofErr w:type="spellEnd"/>
        <w:r w:rsidRPr="00355EB3">
          <w:t>. US</w:t>
        </w:r>
      </w:hyperlink>
      <w:r w:rsidRPr="00355EB3">
        <w:t xml:space="preserve">, </w:t>
      </w:r>
      <w:hyperlink r:id="rId25" w:tgtFrame="_blank" w:tooltip="Odločba o razveljavitvi 27. člena Zakona o socialnem varstvu, kolikor se na njegovi podlagi v lastni dohodek družine všteva preživnina otrok, in sklep o zavrnitvi pobud za začetek postopka za oceno ustavnosti 25. in 26. člena Zakona o socialnem varstvu ter Zak" w:history="1">
        <w:r w:rsidRPr="00355EB3">
          <w:t xml:space="preserve">21/06 - </w:t>
        </w:r>
        <w:proofErr w:type="spellStart"/>
        <w:r w:rsidRPr="00355EB3">
          <w:t>odl</w:t>
        </w:r>
        <w:proofErr w:type="spellEnd"/>
        <w:r w:rsidRPr="00355EB3">
          <w:t>. US</w:t>
        </w:r>
      </w:hyperlink>
      <w:r w:rsidRPr="00355EB3">
        <w:t xml:space="preserve">, </w:t>
      </w:r>
      <w:hyperlink r:id="rId26" w:tgtFrame="_blank" w:tooltip="Zakon o spremembah in dopolnitvah Zakona o socialnem varstvu (ZSV-D) z dne 12.10.2006. Uporablja se od 27.1.2007" w:history="1">
        <w:r w:rsidRPr="00355EB3">
          <w:t>105/06</w:t>
        </w:r>
      </w:hyperlink>
      <w:r w:rsidRPr="00355EB3">
        <w:t xml:space="preserve">, </w:t>
      </w:r>
      <w:hyperlink r:id="rId27" w:tgtFrame="_blank" w:tooltip="Zakon o usklajevanju transferjev posameznikom in gospodinjstvom v Republiki Sloveniji (ZUTPG) z dne 9.11.2006. Uporablja se od 1.1.2007" w:history="1">
        <w:r w:rsidRPr="00355EB3">
          <w:t>114/06 - ZUTPG</w:t>
        </w:r>
      </w:hyperlink>
      <w:r w:rsidRPr="00355EB3">
        <w:t xml:space="preserve">, </w:t>
      </w:r>
      <w:hyperlink r:id="rId28" w:tgtFrame="_blank" w:tooltip="Popravek Uradnega prečiščenega besedila Zakona o socialnem varstvu (ZSV-UPB2) z dne 16.3.2007. Uporablja se od 16.3.2007" w:history="1">
        <w:r w:rsidRPr="00355EB3">
          <w:t>23/07</w:t>
        </w:r>
      </w:hyperlink>
      <w:r w:rsidRPr="00355EB3">
        <w:t xml:space="preserve">, </w:t>
      </w:r>
      <w:hyperlink r:id="rId29" w:tgtFrame="_blank" w:tooltip="Popravek Zakona o socialnem varstvu – uradno prečiščeno besedilo (ZSV-UPB2) z dne 11.5.2007. Uporablja se od 11.5.2007" w:history="1">
        <w:r w:rsidRPr="00355EB3">
          <w:t>41/07</w:t>
        </w:r>
      </w:hyperlink>
      <w:r w:rsidRPr="00355EB3">
        <w:t xml:space="preserve">, </w:t>
      </w:r>
      <w:hyperlink r:id="rId30" w:tgtFrame="_blank" w:tooltip="Zakon o socialno varstvenih prejemkih (ZSVarPre) z dne 26.7.2010. Uporablja se od 10.8.2010" w:history="1">
        <w:r w:rsidRPr="00355EB3">
          <w:t>61/10</w:t>
        </w:r>
      </w:hyperlink>
      <w:r w:rsidRPr="00355EB3">
        <w:t xml:space="preserve">, </w:t>
      </w:r>
      <w:hyperlink r:id="rId31" w:tgtFrame="_blank" w:tooltip="Zakon o uveljavljanju pravic iz javnih sredstev (ZUPJS) z dne 30.7.2010. Uporablja se od 14.8.2010" w:history="1">
        <w:r w:rsidRPr="00355EB3">
          <w:t>62/10 - ZUPJS</w:t>
        </w:r>
      </w:hyperlink>
      <w:r w:rsidRPr="00355EB3">
        <w:t xml:space="preserve">, </w:t>
      </w:r>
      <w:hyperlink r:id="rId32" w:tgtFrame="_blank" w:tooltip="Zakon o spremembah in dopolnitvi Zakona o socialno varstvenih prejemkih (ZSVarPre-A) z dne 27.5.2011. Uporablja se od 28.5.2011" w:history="1">
        <w:r w:rsidRPr="00355EB3">
          <w:t>40/11</w:t>
        </w:r>
      </w:hyperlink>
      <w:r w:rsidRPr="00355EB3">
        <w:t xml:space="preserve">, </w:t>
      </w:r>
      <w:hyperlink r:id="rId33" w:tgtFrame="_blank" w:tooltip="Zakon o spremembah in dopolnitvah Zakona o uveljavljanju pravic iz javnih sredstev (ZUPJS-A) z dne 27.5.2011. Uporablja se od 28.5.2011" w:history="1">
        <w:r w:rsidRPr="00355EB3">
          <w:t>40/11 - ZUPJS-A</w:t>
        </w:r>
      </w:hyperlink>
      <w:r w:rsidRPr="00355EB3">
        <w:t xml:space="preserve">, </w:t>
      </w:r>
      <w:hyperlink r:id="rId34" w:tgtFrame="_blank" w:tooltip="Zakon o dopolnitvi Zakona o socialnem varstvu (ZSV-E) z dne 27.7.2012. Uporablja se od 28.7.2012" w:history="1">
        <w:r w:rsidRPr="00355EB3">
          <w:t>57/12</w:t>
        </w:r>
      </w:hyperlink>
      <w:r w:rsidRPr="00355EB3">
        <w:t xml:space="preserve">, </w:t>
      </w:r>
      <w:hyperlink r:id="rId35" w:tgtFrame="_blank" w:tooltip="Zakon o spremembah in dopolnitvah Zakona o socialnem varstvu (ZSV-F) z dne 3.6.2016. Uporablja se od 18.6.2016" w:history="1">
        <w:r w:rsidRPr="00355EB3">
          <w:t>39/16</w:t>
        </w:r>
      </w:hyperlink>
      <w:r w:rsidRPr="00355EB3">
        <w:t xml:space="preserve">, </w:t>
      </w:r>
      <w:hyperlink r:id="rId36" w:tgtFrame="_blank" w:tooltip="Zakon o prijavi prebivališča (ZPPreb-1) z dne 29.7.2016. Uporablja se od 13.8.2017" w:history="1">
        <w:r w:rsidRPr="00355EB3">
          <w:t>52/16 - ZPPreb-1</w:t>
        </w:r>
      </w:hyperlink>
      <w:r w:rsidRPr="00355EB3">
        <w:t xml:space="preserve">, </w:t>
      </w:r>
      <w:hyperlink r:id="rId37" w:tgtFrame="_blank" w:tooltip="Družinski zakonik (DZ) z dne 31.3.2017. Uporablja se od 15.4.2017" w:history="1">
        <w:r w:rsidRPr="00355EB3">
          <w:t>15/17 - DZ</w:t>
        </w:r>
      </w:hyperlink>
      <w:r w:rsidRPr="00355EB3">
        <w:t xml:space="preserve">, </w:t>
      </w:r>
      <w:hyperlink r:id="rId38" w:tgtFrame="_blank" w:tooltip="Zakon o dopolnitvah Zakona o socialnem varstvu (ZSV-G) z dne 9.6.2017. Uporablja se od 24.6.2017" w:history="1">
        <w:r w:rsidRPr="00355EB3">
          <w:t>29/17</w:t>
        </w:r>
      </w:hyperlink>
      <w:r w:rsidRPr="00355EB3">
        <w:t xml:space="preserve">, </w:t>
      </w:r>
      <w:hyperlink r:id="rId39" w:tgtFrame="_blank" w:tooltip="Zakon o spremembah in dopolnitvah Zakona o socialnem varstvu (ZSV-H) z dne 29.9.2017. Uporablja se od 14.10.2017" w:history="1">
        <w:r w:rsidRPr="00355EB3">
          <w:t>54/17</w:t>
        </w:r>
      </w:hyperlink>
      <w:r w:rsidRPr="00355EB3">
        <w:t xml:space="preserve">, </w:t>
      </w:r>
      <w:hyperlink r:id="rId40" w:tgtFrame="_blank" w:tooltip="Zakon o nevladnih organizacijah (ZNOrg) z dne 30.3.2018. Uporablja se od 14.4.2018" w:history="1">
        <w:r w:rsidRPr="00355EB3">
          <w:t xml:space="preserve">21/18 - </w:t>
        </w:r>
        <w:proofErr w:type="spellStart"/>
        <w:r w:rsidRPr="00355EB3">
          <w:t>ZNOrg</w:t>
        </w:r>
        <w:proofErr w:type="spellEnd"/>
      </w:hyperlink>
      <w:r w:rsidRPr="00355EB3">
        <w:t xml:space="preserve">, </w:t>
      </w:r>
      <w:hyperlink r:id="rId41" w:tgtFrame="_blank" w:tooltip="Zakon o spremembah in dopolnitvah Zakona o osebni asistenci (ZOA-A) z dne 4.5.2018. Uporablja se od 1.1.2019" w:history="1">
        <w:r w:rsidRPr="00355EB3">
          <w:t>31/18 - ZOA-A</w:t>
        </w:r>
      </w:hyperlink>
      <w:r w:rsidRPr="00355EB3">
        <w:t xml:space="preserve">, </w:t>
      </w:r>
      <w:hyperlink r:id="rId42" w:tgtFrame="_blank" w:tooltip="Zakon o spremembah in dopolnitvah Zakona o socialnem varstvu (ZSV-I) z dne 3.5.2019. Uporablja se od 18.8.2019" w:history="1">
        <w:r w:rsidRPr="00355EB3">
          <w:t>28/19</w:t>
        </w:r>
      </w:hyperlink>
      <w:r w:rsidRPr="00355EB3">
        <w:t xml:space="preserve">, </w:t>
      </w:r>
      <w:hyperlink r:id="rId43" w:tgtFrame="_blank" w:tooltip="Zakon o finančni razbremenitvi občin (ZFRO) z dne 15.12.2020. Uporablja se od 1.1.2021" w:history="1">
        <w:r w:rsidRPr="00355EB3">
          <w:t>189/20 - ZFRO</w:t>
        </w:r>
      </w:hyperlink>
      <w:r w:rsidRPr="00355EB3">
        <w:t xml:space="preserve">, </w:t>
      </w:r>
      <w:hyperlink r:id="rId44" w:tgtFrame="_blank" w:tooltip="Zakon o dolgotrajni oskrbi (ZDOsk) z dne 17.12.2021. Uporablja se od 18.1.2022" w:history="1">
        <w:r w:rsidRPr="00355EB3">
          <w:t xml:space="preserve">196/21 - </w:t>
        </w:r>
        <w:proofErr w:type="spellStart"/>
        <w:r w:rsidRPr="00355EB3">
          <w:t>ZDOsk</w:t>
        </w:r>
        <w:proofErr w:type="spellEnd"/>
      </w:hyperlink>
      <w:r w:rsidRPr="00355EB3">
        <w:t xml:space="preserve">, </w:t>
      </w:r>
      <w:hyperlink r:id="rId45" w:tgtFrame="_blank" w:tooltip="Zakon o spremembah Zakona o dolgotrajni oskrbi (ZDOsk-A) z dne 27.12.2022. Uporablja se od 28.12.2022" w:history="1">
        <w:r w:rsidRPr="00355EB3">
          <w:t xml:space="preserve">163/22 - </w:t>
        </w:r>
        <w:proofErr w:type="spellStart"/>
        <w:r w:rsidRPr="00355EB3">
          <w:t>ZDOsk</w:t>
        </w:r>
        <w:proofErr w:type="spellEnd"/>
        <w:r w:rsidRPr="00355EB3">
          <w:t>-A</w:t>
        </w:r>
      </w:hyperlink>
      <w:r w:rsidRPr="00355EB3">
        <w:t xml:space="preserve">, </w:t>
      </w:r>
      <w:hyperlink r:id="rId46" w:tgtFrame="_blank" w:tooltip="Zakon o spremembah in dopolnitvah Zakona o socialnem varstvu (ZSV-J) z dne 28.7.2023. Uporablja se od 29.7.2023" w:history="1">
        <w:r w:rsidRPr="00355EB3">
          <w:t>82/23</w:t>
        </w:r>
      </w:hyperlink>
      <w:r w:rsidRPr="00355EB3">
        <w:t xml:space="preserve">, </w:t>
      </w:r>
      <w:hyperlink r:id="rId47" w:tgtFrame="_blank" w:tooltip="Zakon o dolgotrajni oskrbi (ZDOsk-1) z dne 2.8.2023. Uporablja se od 1.1.2024" w:history="1">
        <w:r w:rsidRPr="00355EB3">
          <w:t>84/23 - ZDOsk-1</w:t>
        </w:r>
      </w:hyperlink>
      <w:r w:rsidRPr="00355EB3">
        <w:t xml:space="preserve">, </w:t>
      </w:r>
      <w:hyperlink r:id="rId48" w:tgtFrame="_blank" w:tooltip="Zakon o spremembah in dopolnitvah Zakona o dolgotrajni oskrbi (ZDOsk-1A) z dne 27.12.2024. Uporablja se od 28.12.2024" w:history="1">
        <w:r w:rsidRPr="00355EB3">
          <w:t>112/24 - ZDOsk-1A</w:t>
        </w:r>
      </w:hyperlink>
      <w:r w:rsidRPr="00355EB3">
        <w:t xml:space="preserve">), </w:t>
      </w:r>
    </w:p>
    <w:p w:rsidR="00BA2D60" w:rsidRPr="00355EB3" w:rsidRDefault="00BA2D60" w:rsidP="00BA2D60">
      <w:pPr>
        <w:pStyle w:val="Odstavekseznama"/>
        <w:numPr>
          <w:ilvl w:val="0"/>
          <w:numId w:val="7"/>
        </w:numPr>
        <w:spacing w:line="264" w:lineRule="auto"/>
        <w:jc w:val="both"/>
      </w:pPr>
      <w:r w:rsidRPr="00355EB3">
        <w:t xml:space="preserve">Pravilniku o standardih in normativih socialnovarstvenih storitev pomoč družini na domu, socialni servis, institucionalno varstvo in vodenje in varstvo ter zaposlitev pod posebnimi pogoji (Uradni list RS, št. </w:t>
      </w:r>
      <w:hyperlink r:id="rId49" w:tgtFrame="_blank" w:tooltip="Pravilnik o standardih in normativih socialnovarstvenih storitev pomoč družini na domu, socialni servis, institucionalno varstvo in vodenje in varstvo ter zaposlitev pod posebnimi pogoji z dne 7.6.2024. Uporablja se od 8.6.2024" w:history="1">
        <w:r w:rsidRPr="00355EB3">
          <w:t>47/24</w:t>
        </w:r>
      </w:hyperlink>
      <w:r w:rsidRPr="00355EB3">
        <w:t>),</w:t>
      </w:r>
    </w:p>
    <w:p w:rsidR="00BA2D60" w:rsidRPr="00355EB3" w:rsidRDefault="00BA2D60" w:rsidP="00BA2D60">
      <w:pPr>
        <w:pStyle w:val="Odstavekseznama"/>
        <w:numPr>
          <w:ilvl w:val="0"/>
          <w:numId w:val="7"/>
        </w:numPr>
        <w:spacing w:line="264" w:lineRule="auto"/>
        <w:jc w:val="both"/>
      </w:pPr>
      <w:r w:rsidRPr="00355EB3">
        <w:t xml:space="preserve">REGIONALNEM RAZVOJNEM PROGRAMU PRIMORSKO-NOTRANJSKE REGIJE za obdobje 2021-2027, </w:t>
      </w:r>
    </w:p>
    <w:p w:rsidR="00BA2D60" w:rsidRPr="00355EB3" w:rsidRDefault="00BA2D60" w:rsidP="00BA2D60">
      <w:pPr>
        <w:pStyle w:val="Odstavekseznama"/>
        <w:numPr>
          <w:ilvl w:val="0"/>
          <w:numId w:val="7"/>
        </w:numPr>
        <w:spacing w:line="264" w:lineRule="auto"/>
        <w:jc w:val="both"/>
      </w:pPr>
      <w:r w:rsidRPr="00355EB3">
        <w:t xml:space="preserve">Resoluciji o nacionalnem programu socialnega varstva za obdobje 2022–2030 (Uradni list RS, št. </w:t>
      </w:r>
      <w:hyperlink r:id="rId50" w:tgtFrame="_blank" w:tooltip="Resolucija o nacionalnem programu socialnega varstva za obdobje 2022–2030 (ReNPSV22–30) z dne 8.4.2022. Uporablja se od 8.4.2022" w:history="1">
        <w:r w:rsidRPr="00355EB3">
          <w:t>49/22</w:t>
        </w:r>
      </w:hyperlink>
      <w:r w:rsidRPr="00355EB3">
        <w:t>).</w:t>
      </w:r>
    </w:p>
    <w:p w:rsidR="00BA2D60" w:rsidRPr="00355EB3" w:rsidRDefault="00BA2D60" w:rsidP="00BA2D60">
      <w:pPr>
        <w:pStyle w:val="Odstavekseznama"/>
        <w:spacing w:line="264" w:lineRule="auto"/>
      </w:pPr>
    </w:p>
    <w:p w:rsidR="00BA2D60" w:rsidRPr="00355EB3" w:rsidRDefault="00BA2D60" w:rsidP="00BA2D60">
      <w:pPr>
        <w:pStyle w:val="Odstavekseznama"/>
        <w:spacing w:line="264" w:lineRule="auto"/>
      </w:pPr>
    </w:p>
    <w:p w:rsidR="00BA2D60" w:rsidRPr="00355EB3" w:rsidRDefault="00BA2D60" w:rsidP="00BA2D60">
      <w:pPr>
        <w:pStyle w:val="Odstavekseznama"/>
        <w:numPr>
          <w:ilvl w:val="0"/>
          <w:numId w:val="6"/>
        </w:numPr>
        <w:spacing w:line="264" w:lineRule="auto"/>
        <w:jc w:val="center"/>
      </w:pPr>
      <w:r w:rsidRPr="00355EB3">
        <w:t>člen</w:t>
      </w:r>
    </w:p>
    <w:p w:rsidR="00BA2D60" w:rsidRPr="00355EB3" w:rsidRDefault="00BA2D60" w:rsidP="00BA2D60">
      <w:pPr>
        <w:spacing w:line="264" w:lineRule="auto"/>
      </w:pPr>
    </w:p>
    <w:p w:rsidR="00BA2D60" w:rsidRPr="00355EB3" w:rsidRDefault="00BA2D60" w:rsidP="00BA2D60">
      <w:pPr>
        <w:spacing w:line="264" w:lineRule="auto"/>
        <w:jc w:val="both"/>
      </w:pPr>
      <w:r w:rsidRPr="00355EB3">
        <w:t>(1) Predmet javno-zasebnega partnerstva iz 1. alineje prvega odstavka 1. člena tega odloka zajema zlasti:</w:t>
      </w:r>
    </w:p>
    <w:p w:rsidR="00BA2D60" w:rsidRPr="00355EB3" w:rsidRDefault="00BA2D60" w:rsidP="00BA2D60">
      <w:pPr>
        <w:pStyle w:val="Odstavekseznama"/>
        <w:numPr>
          <w:ilvl w:val="0"/>
          <w:numId w:val="9"/>
        </w:numPr>
        <w:spacing w:line="264" w:lineRule="auto"/>
        <w:jc w:val="both"/>
      </w:pPr>
      <w:r w:rsidRPr="00355EB3">
        <w:t xml:space="preserve">projektiranje (DGD), pridobitev gradbenega dovoljenja, PZI, gradnjo bazena, gradbeni nadzor, projektantski nadzor, izdelavo elaborata za vpis stavbe v kataster stavb, PID, DZO in pridobitev uporabnega dovoljenja, </w:t>
      </w:r>
    </w:p>
    <w:p w:rsidR="00BA2D60" w:rsidRPr="00355EB3" w:rsidRDefault="00BA2D60" w:rsidP="00BA2D60">
      <w:pPr>
        <w:pStyle w:val="Odstavekseznama"/>
        <w:numPr>
          <w:ilvl w:val="0"/>
          <w:numId w:val="9"/>
        </w:numPr>
        <w:spacing w:line="264" w:lineRule="auto"/>
        <w:jc w:val="both"/>
      </w:pPr>
      <w:bookmarkStart w:id="0" w:name="_Hlk189060404"/>
      <w:r w:rsidRPr="00355EB3">
        <w:t xml:space="preserve">gradnjo bazena skupaj z zunanjo ureditvijo, ki obsega dovozne, parkirne površine, tlakovane površine ob objektu in ostale zelene površine, </w:t>
      </w:r>
    </w:p>
    <w:p w:rsidR="00BA2D60" w:rsidRPr="00355EB3" w:rsidRDefault="00BA2D60" w:rsidP="00BA2D60">
      <w:pPr>
        <w:pStyle w:val="Odstavekseznama"/>
        <w:numPr>
          <w:ilvl w:val="0"/>
          <w:numId w:val="9"/>
        </w:numPr>
        <w:spacing w:line="264" w:lineRule="auto"/>
        <w:jc w:val="both"/>
      </w:pPr>
      <w:r w:rsidRPr="00355EB3">
        <w:t>energetsko upravljaje objekta in naprav (razen naprav bazenske tehnike, strojev in naprav povezanih z bazensko tehniko, v delu, ki presega energetsko upravljanje) v koncesijski dobi ter vzdrževanje objekta, v obsegu, določenem s koncesijsko pogodbo,</w:t>
      </w:r>
    </w:p>
    <w:p w:rsidR="00BA2D60" w:rsidRPr="00355EB3" w:rsidRDefault="00BA2D60" w:rsidP="00BA2D60">
      <w:pPr>
        <w:pStyle w:val="Odstavekseznama"/>
        <w:numPr>
          <w:ilvl w:val="0"/>
          <w:numId w:val="9"/>
        </w:numPr>
        <w:spacing w:line="264" w:lineRule="auto"/>
        <w:jc w:val="both"/>
      </w:pPr>
      <w:r w:rsidRPr="00355EB3">
        <w:t>upravljanje, tekoče in investicijsko vzdrževanje bazenske tehnike, strojev in naprav povezanih z bazensko tehniko v obdobju poskusnega obratovanja,</w:t>
      </w:r>
    </w:p>
    <w:p w:rsidR="00BA2D60" w:rsidRPr="00355EB3" w:rsidRDefault="00BA2D60" w:rsidP="00BA2D60">
      <w:pPr>
        <w:pStyle w:val="Odstavekseznama"/>
        <w:numPr>
          <w:ilvl w:val="0"/>
          <w:numId w:val="9"/>
        </w:numPr>
        <w:spacing w:line="264" w:lineRule="auto"/>
        <w:jc w:val="both"/>
      </w:pPr>
      <w:r w:rsidRPr="00355EB3">
        <w:t>zavarovanje bazena, v obsegu, določenem s koncesijsko pogodbo,</w:t>
      </w:r>
    </w:p>
    <w:bookmarkEnd w:id="0"/>
    <w:p w:rsidR="00BA2D60" w:rsidRPr="00355EB3" w:rsidRDefault="00BA2D60" w:rsidP="00BA2D60">
      <w:pPr>
        <w:pStyle w:val="Odstavekseznama"/>
        <w:numPr>
          <w:ilvl w:val="0"/>
          <w:numId w:val="8"/>
        </w:numPr>
        <w:spacing w:line="264" w:lineRule="auto"/>
        <w:jc w:val="both"/>
      </w:pPr>
      <w:r>
        <w:t xml:space="preserve">zagotavljanje dostopnosti ter </w:t>
      </w:r>
      <w:r w:rsidRPr="00355EB3">
        <w:t xml:space="preserve">oddajo </w:t>
      </w:r>
      <w:r>
        <w:t xml:space="preserve">bazena </w:t>
      </w:r>
      <w:r w:rsidRPr="00355EB3">
        <w:t xml:space="preserve">v  </w:t>
      </w:r>
      <w:r>
        <w:t xml:space="preserve">uporabo </w:t>
      </w:r>
      <w:proofErr w:type="spellStart"/>
      <w:r w:rsidRPr="00355EB3">
        <w:t>koncedentu</w:t>
      </w:r>
      <w:proofErr w:type="spellEnd"/>
      <w:r w:rsidRPr="00355EB3">
        <w:t xml:space="preserve"> za obdobje, določeno s koncesijsko pogodbo.</w:t>
      </w:r>
    </w:p>
    <w:p w:rsidR="00BA2D60" w:rsidRPr="00355EB3" w:rsidRDefault="00BA2D60" w:rsidP="00BA2D60">
      <w:pPr>
        <w:pStyle w:val="Odstavekseznama"/>
        <w:spacing w:line="264" w:lineRule="auto"/>
        <w:jc w:val="both"/>
      </w:pPr>
    </w:p>
    <w:p w:rsidR="00BA2D60" w:rsidRPr="00355EB3" w:rsidRDefault="00BA2D60" w:rsidP="00BA2D60">
      <w:pPr>
        <w:spacing w:line="264" w:lineRule="auto"/>
        <w:jc w:val="both"/>
      </w:pPr>
      <w:r w:rsidRPr="00355EB3">
        <w:t xml:space="preserve">(2) Stroški upravljanja, vzdrževanja in zavarovanja skladno s tretjo, četrto in peto alinejo prejšnjega odstavka v celoti bremenijo koncesionarja. Stroški vzdrževanja so materialna vlaganja, ki jih mora zagotavljati koncesionar in so potrebna, da se ohranja nespremenjena uporabna vrednost objekta in vsi sprotni ukrepi, potrebni zaradi preprečitve prezgodnje obrabe posameznega elementa bazena.  Vse ostale stroške vzdrževanja in upravljanja ter obveznost zavarovanja dejavnosti bazena nosi </w:t>
      </w:r>
      <w:proofErr w:type="spellStart"/>
      <w:r w:rsidRPr="00355EB3">
        <w:t>koncedent</w:t>
      </w:r>
      <w:proofErr w:type="spellEnd"/>
      <w:r w:rsidRPr="00355EB3">
        <w:t xml:space="preserve">. Stroške upravljanje, tekočega in investicijskega vzdrževanje bazenske tehnike, strojev in naprav povezanih z bazensko tehniko v obdobju od zaključka poskusnega obratovanja do konca trajanja koncesije nosi </w:t>
      </w:r>
      <w:proofErr w:type="spellStart"/>
      <w:r w:rsidRPr="00355EB3">
        <w:t>koncedent</w:t>
      </w:r>
      <w:proofErr w:type="spellEnd"/>
      <w:r w:rsidRPr="00355EB3">
        <w:t xml:space="preserve">. </w:t>
      </w:r>
    </w:p>
    <w:p w:rsidR="00BA2D60" w:rsidRPr="00355EB3" w:rsidRDefault="00BA2D60" w:rsidP="00BA2D60">
      <w:pPr>
        <w:spacing w:line="264" w:lineRule="auto"/>
      </w:pPr>
      <w:r w:rsidRPr="00355EB3">
        <w:t>   </w:t>
      </w:r>
    </w:p>
    <w:p w:rsidR="00BA2D60" w:rsidRPr="00355EB3" w:rsidRDefault="00BA2D60" w:rsidP="00BA2D60">
      <w:pPr>
        <w:spacing w:line="264" w:lineRule="auto"/>
        <w:jc w:val="both"/>
      </w:pPr>
      <w:r w:rsidRPr="00355EB3">
        <w:t>(3) Koncesija iz 1. alineje prvega odstavka 1. člena tega odloka se izvede po modelu DBFOT (projektiraj-zgradi-financiraj-upravljaj-prenesi v last), kot koncesijsko javno-zasebno partnerstvo.</w:t>
      </w:r>
    </w:p>
    <w:p w:rsidR="00BA2D60" w:rsidRPr="00355EB3" w:rsidRDefault="00BA2D60" w:rsidP="00BA2D60">
      <w:pPr>
        <w:spacing w:line="264" w:lineRule="auto"/>
        <w:jc w:val="both"/>
      </w:pPr>
      <w:r w:rsidRPr="00355EB3">
        <w:t xml:space="preserve">(4) </w:t>
      </w:r>
      <w:proofErr w:type="spellStart"/>
      <w:r w:rsidRPr="00355EB3">
        <w:t>Koncedent</w:t>
      </w:r>
      <w:proofErr w:type="spellEnd"/>
      <w:r w:rsidRPr="00355EB3">
        <w:t xml:space="preserve"> si pridrži pravico, da potrdi projektant</w:t>
      </w:r>
      <w:r>
        <w:t>sko rešitev</w:t>
      </w:r>
      <w:r w:rsidRPr="00355EB3">
        <w:t xml:space="preserve"> </w:t>
      </w:r>
      <w:r>
        <w:t xml:space="preserve">za bazen ter </w:t>
      </w:r>
      <w:r w:rsidRPr="00355EB3">
        <w:t>bazensk</w:t>
      </w:r>
      <w:r>
        <w:t>o</w:t>
      </w:r>
      <w:r w:rsidRPr="00355EB3">
        <w:t xml:space="preserve"> tehnik</w:t>
      </w:r>
      <w:r>
        <w:t>o</w:t>
      </w:r>
      <w:r w:rsidRPr="00355EB3">
        <w:t>, stroje in naprav</w:t>
      </w:r>
      <w:r>
        <w:t>e</w:t>
      </w:r>
      <w:r w:rsidRPr="00355EB3">
        <w:t xml:space="preserve"> povezan</w:t>
      </w:r>
      <w:r>
        <w:t>e</w:t>
      </w:r>
      <w:r w:rsidRPr="00355EB3">
        <w:t xml:space="preserve"> z bazensko tehniko. </w:t>
      </w:r>
      <w:proofErr w:type="spellStart"/>
      <w:r w:rsidRPr="00355EB3">
        <w:t>Koncendent</w:t>
      </w:r>
      <w:proofErr w:type="spellEnd"/>
      <w:r w:rsidRPr="00355EB3">
        <w:t xml:space="preserve"> izvaja dodatni nadzor pri gradnji t. im. tehnično spremljanje gradnje – </w:t>
      </w:r>
      <w:proofErr w:type="spellStart"/>
      <w:r w:rsidRPr="00355EB3">
        <w:t>supernadzor</w:t>
      </w:r>
      <w:proofErr w:type="spellEnd"/>
      <w:r w:rsidRPr="00355EB3">
        <w:t>, ki obsega pregled projektne dokumentacije, spremljanje kvalitete izvedbe in kontrola vgrajenih materialov ter pravilnost izvedbe.  </w:t>
      </w:r>
    </w:p>
    <w:p w:rsidR="00BA2D60" w:rsidRPr="00355EB3" w:rsidRDefault="00BA2D60" w:rsidP="00BA2D60">
      <w:pPr>
        <w:spacing w:line="264" w:lineRule="auto"/>
        <w:jc w:val="both"/>
      </w:pPr>
    </w:p>
    <w:p w:rsidR="00BA2D60" w:rsidRPr="00355EB3" w:rsidRDefault="00BA2D60" w:rsidP="00BA2D60">
      <w:pPr>
        <w:spacing w:line="264" w:lineRule="auto"/>
        <w:jc w:val="both"/>
      </w:pPr>
      <w:r w:rsidRPr="00355EB3">
        <w:t xml:space="preserve">(5) Pri koncesiji iz 1. alineje prvega odstavka 1. člena tega odloka se bo na nepremičninah v lasti </w:t>
      </w:r>
      <w:proofErr w:type="spellStart"/>
      <w:r w:rsidRPr="00355EB3">
        <w:t>koncendenta</w:t>
      </w:r>
      <w:proofErr w:type="spellEnd"/>
      <w:r w:rsidRPr="00355EB3">
        <w:t xml:space="preserve"> za potrebe izvajanja koncesionirane dejavnosti, ustanovila stavbna pravica v korist koncesionarja. </w:t>
      </w:r>
    </w:p>
    <w:p w:rsidR="00BA2D60" w:rsidRPr="00355EB3" w:rsidRDefault="00BA2D60" w:rsidP="00BA2D60">
      <w:pPr>
        <w:spacing w:line="264" w:lineRule="auto"/>
        <w:jc w:val="both"/>
      </w:pPr>
    </w:p>
    <w:p w:rsidR="00BA2D60" w:rsidRPr="00355EB3" w:rsidRDefault="00BA2D60" w:rsidP="00BA2D60">
      <w:pPr>
        <w:spacing w:line="264" w:lineRule="auto"/>
        <w:jc w:val="both"/>
      </w:pPr>
      <w:r w:rsidRPr="00355EB3">
        <w:t xml:space="preserve">(6) Koncesija </w:t>
      </w:r>
      <w:bookmarkStart w:id="1" w:name="_Hlk189057694"/>
      <w:r w:rsidRPr="00355EB3">
        <w:t>iz 1. alineje prvega odstavka 1. člena tega odloka</w:t>
      </w:r>
      <w:bookmarkEnd w:id="1"/>
      <w:r w:rsidRPr="00355EB3">
        <w:t xml:space="preserve"> se podeli izvajalcu, izbranem na podlagi javnega razpisa po postopku izvedenem v skladu z določbami tega odloka in skladno s predpisi, ki urejajo podelitev koncesij.</w:t>
      </w:r>
    </w:p>
    <w:p w:rsidR="00BA2D60" w:rsidRPr="00355EB3" w:rsidRDefault="00BA2D60" w:rsidP="00BA2D60">
      <w:pPr>
        <w:spacing w:line="264" w:lineRule="auto"/>
        <w:jc w:val="both"/>
      </w:pPr>
    </w:p>
    <w:p w:rsidR="00BA2D60" w:rsidRPr="00355EB3" w:rsidRDefault="00BA2D60" w:rsidP="00BA2D60">
      <w:pPr>
        <w:spacing w:line="264" w:lineRule="auto"/>
        <w:jc w:val="both"/>
      </w:pPr>
    </w:p>
    <w:p w:rsidR="00BA2D60" w:rsidRPr="00355EB3" w:rsidRDefault="00BA2D60" w:rsidP="00BA2D60">
      <w:pPr>
        <w:pStyle w:val="Odstavekseznama"/>
        <w:numPr>
          <w:ilvl w:val="0"/>
          <w:numId w:val="6"/>
        </w:numPr>
        <w:spacing w:line="264" w:lineRule="auto"/>
        <w:jc w:val="center"/>
      </w:pPr>
      <w:r w:rsidRPr="00355EB3">
        <w:t>člen</w:t>
      </w:r>
    </w:p>
    <w:p w:rsidR="00BA2D60" w:rsidRPr="00355EB3" w:rsidRDefault="00BA2D60" w:rsidP="00BA2D60">
      <w:pPr>
        <w:spacing w:line="264" w:lineRule="auto"/>
        <w:jc w:val="both"/>
      </w:pPr>
    </w:p>
    <w:p w:rsidR="00BA2D60" w:rsidRPr="00355EB3" w:rsidRDefault="00BA2D60" w:rsidP="00BA2D60">
      <w:pPr>
        <w:spacing w:line="264" w:lineRule="auto"/>
        <w:jc w:val="both"/>
      </w:pPr>
      <w:r w:rsidRPr="00355EB3">
        <w:t>(1) Predmet javno-zasebnega partnerstva iz 2. alineje prvega odstavka 1. člena tega odloka zajema zlasti:</w:t>
      </w:r>
    </w:p>
    <w:p w:rsidR="00BA2D60" w:rsidRPr="00355EB3" w:rsidRDefault="00BA2D60" w:rsidP="00BA2D60">
      <w:pPr>
        <w:pStyle w:val="Odstavekseznama"/>
        <w:numPr>
          <w:ilvl w:val="0"/>
          <w:numId w:val="9"/>
        </w:numPr>
        <w:spacing w:line="264" w:lineRule="auto"/>
        <w:jc w:val="both"/>
      </w:pPr>
      <w:r w:rsidRPr="00355EB3">
        <w:t xml:space="preserve">projektiranje (DGD), pridobitev gradbenega dovoljenja, PZI, gradnjo oskrbovanih stanovanj (60 stanovanjskih enot) </w:t>
      </w:r>
      <w:bookmarkStart w:id="2" w:name="_Hlk189060283"/>
      <w:r w:rsidRPr="00355EB3">
        <w:t xml:space="preserve">s skupnimi površinami, gradbeni nadzor, projektantski nadzor, izdelavo elaborata za vpis stavbe v kataster stavb, PID, DZO in pridobitev uporabnega dovoljenja, </w:t>
      </w:r>
    </w:p>
    <w:p w:rsidR="00BA2D60" w:rsidRPr="00355EB3" w:rsidRDefault="00BA2D60" w:rsidP="00BA2D60">
      <w:pPr>
        <w:pStyle w:val="Odstavekseznama"/>
        <w:numPr>
          <w:ilvl w:val="0"/>
          <w:numId w:val="9"/>
        </w:numPr>
        <w:spacing w:line="264" w:lineRule="auto"/>
        <w:jc w:val="both"/>
      </w:pPr>
      <w:r w:rsidRPr="00355EB3">
        <w:t>izvedbo dodatnih objektov (kotlovnica,…), katerim namembnost se določi naknadno, zunanje ureditve, ki obsega dovozne, parkirne površine, tlakovane površine ob objektu in ostale zelene površine,</w:t>
      </w:r>
    </w:p>
    <w:p w:rsidR="00BA2D60" w:rsidRPr="00355EB3" w:rsidRDefault="00BA2D60" w:rsidP="00BA2D60">
      <w:pPr>
        <w:pStyle w:val="Odstavekseznama"/>
        <w:numPr>
          <w:ilvl w:val="0"/>
          <w:numId w:val="9"/>
        </w:numPr>
        <w:spacing w:line="264" w:lineRule="auto"/>
        <w:jc w:val="both"/>
      </w:pPr>
      <w:r w:rsidRPr="00355EB3">
        <w:t xml:space="preserve">uporabo dela objektov za druge dejavnosti, v obsegu določenem v predhodnem soglasju </w:t>
      </w:r>
      <w:proofErr w:type="spellStart"/>
      <w:r w:rsidRPr="00355EB3">
        <w:t>koncedenta</w:t>
      </w:r>
      <w:proofErr w:type="spellEnd"/>
      <w:r w:rsidRPr="00355EB3">
        <w:t>.</w:t>
      </w:r>
    </w:p>
    <w:bookmarkEnd w:id="2"/>
    <w:p w:rsidR="00BA2D60" w:rsidRPr="00355EB3" w:rsidRDefault="00BA2D60" w:rsidP="00BA2D60">
      <w:pPr>
        <w:spacing w:line="264" w:lineRule="auto"/>
      </w:pPr>
    </w:p>
    <w:p w:rsidR="00BA2D60" w:rsidRPr="00355EB3" w:rsidRDefault="00BA2D60" w:rsidP="00BA2D60">
      <w:pPr>
        <w:spacing w:line="264" w:lineRule="auto"/>
        <w:jc w:val="both"/>
      </w:pPr>
      <w:r w:rsidRPr="00355EB3">
        <w:t xml:space="preserve">(2) V fazi izvajanja javno-zasebnega partnerstva je ob doseženem soglasju med javnim in zasebnim partnerjem kot predmet javno-zasebnega partnerstva mogoče v zvezi z oskrbovanimi stanovanji opredeliti tudi drugačen program (drugačno število enot, ipd.), kot izhaja iz prejšnjega odstavka oziroma dodatne objekte, drugačno prostorsko ali arhitekturno ureditev, ki konceptualno ustrezajo programski zasnovi projekta javno-zasebnega partnerstva. Takšna sprememba je pogojena s pridobitvijo soglasja Občinskega sveta Občine Postojna in mora biti skladna s pravili dopustnih sprememb, ki jih ureja veljavna zakonodaja na področju javno-zasebnega partnerstva. </w:t>
      </w:r>
    </w:p>
    <w:p w:rsidR="00BA2D60" w:rsidRPr="00355EB3" w:rsidRDefault="00BA2D60" w:rsidP="00BA2D60">
      <w:pPr>
        <w:spacing w:line="264" w:lineRule="auto"/>
      </w:pPr>
    </w:p>
    <w:p w:rsidR="00BA2D60" w:rsidRPr="00355EB3" w:rsidRDefault="00BA2D60" w:rsidP="00BA2D60">
      <w:pPr>
        <w:spacing w:line="264" w:lineRule="auto"/>
      </w:pPr>
    </w:p>
    <w:p w:rsidR="00BA2D60" w:rsidRPr="00355EB3" w:rsidRDefault="00BA2D60" w:rsidP="00BA2D60">
      <w:pPr>
        <w:pStyle w:val="Odstavekseznama"/>
        <w:numPr>
          <w:ilvl w:val="0"/>
          <w:numId w:val="6"/>
        </w:numPr>
        <w:spacing w:line="264" w:lineRule="auto"/>
        <w:jc w:val="center"/>
      </w:pPr>
      <w:r w:rsidRPr="00355EB3">
        <w:t>člen</w:t>
      </w:r>
    </w:p>
    <w:p w:rsidR="00BA2D60" w:rsidRPr="00355EB3" w:rsidRDefault="00BA2D60" w:rsidP="00BA2D60">
      <w:pPr>
        <w:spacing w:line="264" w:lineRule="auto"/>
      </w:pPr>
    </w:p>
    <w:p w:rsidR="00BA2D60" w:rsidRPr="00E0513D" w:rsidRDefault="00BA2D60" w:rsidP="00BA2D60">
      <w:pPr>
        <w:spacing w:line="264" w:lineRule="auto"/>
        <w:jc w:val="both"/>
      </w:pPr>
      <w:r w:rsidRPr="00355EB3">
        <w:t xml:space="preserve">(1) </w:t>
      </w:r>
      <w:r w:rsidRPr="00E0513D">
        <w:t xml:space="preserve">Območje izvajanja javno-zasebnega partnerstva se umešča na nepremičnine v </w:t>
      </w:r>
      <w:proofErr w:type="spellStart"/>
      <w:r w:rsidRPr="00E0513D">
        <w:t>k.o</w:t>
      </w:r>
      <w:proofErr w:type="spellEnd"/>
      <w:r w:rsidRPr="00E0513D">
        <w:t>. 2490 Postojna s parcelno št. 900/9, 900/34 in 900/35, pri čemer se:</w:t>
      </w:r>
    </w:p>
    <w:p w:rsidR="00BA2D60" w:rsidRPr="00E0513D" w:rsidRDefault="00BA2D60" w:rsidP="00BA2D60">
      <w:pPr>
        <w:pStyle w:val="Odstavekseznama"/>
        <w:numPr>
          <w:ilvl w:val="0"/>
          <w:numId w:val="7"/>
        </w:numPr>
        <w:spacing w:line="264" w:lineRule="auto"/>
        <w:jc w:val="both"/>
      </w:pPr>
      <w:r w:rsidRPr="00E0513D">
        <w:t xml:space="preserve">območje izvedbe bazena nahaja na delu nepremičnine </w:t>
      </w:r>
      <w:proofErr w:type="spellStart"/>
      <w:r w:rsidRPr="00E0513D">
        <w:t>k.o</w:t>
      </w:r>
      <w:proofErr w:type="spellEnd"/>
      <w:r w:rsidRPr="00E0513D">
        <w:t>. 2490 Postojna s parcelno št. 900/9,</w:t>
      </w:r>
      <w:r>
        <w:t xml:space="preserve"> ocenjene oz. okvirne površine </w:t>
      </w:r>
      <w:r w:rsidRPr="008D2965">
        <w:t xml:space="preserve">4.000 </w:t>
      </w:r>
      <w:r w:rsidRPr="00E0513D">
        <w:t>m2,</w:t>
      </w:r>
    </w:p>
    <w:p w:rsidR="00BA2D60" w:rsidRPr="00E0513D" w:rsidRDefault="00BA2D60" w:rsidP="00BA2D60">
      <w:pPr>
        <w:pStyle w:val="Odstavekseznama"/>
        <w:numPr>
          <w:ilvl w:val="0"/>
          <w:numId w:val="7"/>
        </w:numPr>
        <w:spacing w:line="264" w:lineRule="auto"/>
        <w:jc w:val="both"/>
      </w:pPr>
      <w:r w:rsidRPr="00E0513D">
        <w:t xml:space="preserve">območje izvedbe oskrbovanih stanovanj pa se nahaja na delih nepremičnin </w:t>
      </w:r>
      <w:proofErr w:type="spellStart"/>
      <w:r w:rsidRPr="00E0513D">
        <w:t>k.o</w:t>
      </w:r>
      <w:proofErr w:type="spellEnd"/>
      <w:r w:rsidRPr="00E0513D">
        <w:t>. 2490 Postojna s parcelno št. 900/34 in 900/35, ocenjene</w:t>
      </w:r>
      <w:r>
        <w:t xml:space="preserve"> oz. okvirne</w:t>
      </w:r>
      <w:r w:rsidRPr="00E0513D">
        <w:t xml:space="preserve"> površine </w:t>
      </w:r>
      <w:r>
        <w:t>6.150 m2</w:t>
      </w:r>
      <w:r w:rsidRPr="00E0513D">
        <w:t>.</w:t>
      </w:r>
    </w:p>
    <w:p w:rsidR="00BA2D60" w:rsidRPr="00355EB3" w:rsidRDefault="00BA2D60" w:rsidP="00BA2D60">
      <w:pPr>
        <w:spacing w:line="264" w:lineRule="auto"/>
        <w:jc w:val="both"/>
      </w:pPr>
      <w:r w:rsidRPr="00355EB3">
        <w:t xml:space="preserve">(2) Za potrebe izvedbe in realizacije projekta bo </w:t>
      </w:r>
      <w:proofErr w:type="spellStart"/>
      <w:r w:rsidRPr="00355EB3">
        <w:t>koncedent</w:t>
      </w:r>
      <w:proofErr w:type="spellEnd"/>
      <w:r w:rsidRPr="00355EB3">
        <w:t xml:space="preserve"> na nepremičninah, kjer je območje izvedbe bazena</w:t>
      </w:r>
      <w:r w:rsidRPr="008D6AFE">
        <w:t>, prenesel na koncesionarja stavbno pravico.</w:t>
      </w:r>
      <w:r w:rsidRPr="00355EB3">
        <w:t xml:space="preserve"> Obseg stavbne pravice in obdobje njenega trajanja bosta dogovorjena v koncesijski pogodbi. Koncesionar je upravičen do dogovorjenega plačila </w:t>
      </w:r>
      <w:r>
        <w:t>nadomestila za uporabo delujočega bazena</w:t>
      </w:r>
      <w:r w:rsidRPr="00355EB3">
        <w:t xml:space="preserve"> s strani </w:t>
      </w:r>
      <w:proofErr w:type="spellStart"/>
      <w:r w:rsidRPr="00355EB3">
        <w:t>koncedenta</w:t>
      </w:r>
      <w:proofErr w:type="spellEnd"/>
      <w:r w:rsidRPr="00355EB3">
        <w:t>, za obdobje kot bo določeno s koncesijsko pogodbo in do prenehanja trajanja stavbne pravice.</w:t>
      </w:r>
    </w:p>
    <w:p w:rsidR="00BA2D60" w:rsidRPr="00355EB3" w:rsidRDefault="00BA2D60" w:rsidP="00BA2D60">
      <w:pPr>
        <w:spacing w:line="264" w:lineRule="auto"/>
      </w:pPr>
    </w:p>
    <w:p w:rsidR="00BA2D60" w:rsidRPr="00355EB3" w:rsidRDefault="00BA2D60" w:rsidP="00BA2D60">
      <w:pPr>
        <w:spacing w:line="264" w:lineRule="auto"/>
        <w:jc w:val="both"/>
      </w:pPr>
      <w:r w:rsidRPr="00355EB3">
        <w:t xml:space="preserve">(3) Na nepremičninah, kjer je območje izvedbe oskrbovanih stanovanj, se bo lastninska pravica </w:t>
      </w:r>
      <w:r>
        <w:t xml:space="preserve">odplačno </w:t>
      </w:r>
      <w:r w:rsidRPr="00355EB3">
        <w:t xml:space="preserve">prenesla na koncesionarja ob sklenitvi koncesijske pogodbe, pod pogojem, da bo koncesionar zagotovil izvedbo oskrbovanih stanovanj, na način, da bo hkrati s sklenitvijo koncesijske pogodbe v korist </w:t>
      </w:r>
      <w:proofErr w:type="spellStart"/>
      <w:r w:rsidRPr="00355EB3">
        <w:t>koncedenta</w:t>
      </w:r>
      <w:proofErr w:type="spellEnd"/>
      <w:r w:rsidRPr="00355EB3">
        <w:t xml:space="preserve"> predložil prvovrstno finančno zavarovanje izpolnitve izvedbe oskrbovanih stanovanj in terjatve iz naslova pogodbene kazni za primer kršitve koncesijske pogodbe – </w:t>
      </w:r>
      <w:proofErr w:type="spellStart"/>
      <w:r w:rsidRPr="00355EB3">
        <w:t>neizvedbe</w:t>
      </w:r>
      <w:proofErr w:type="spellEnd"/>
      <w:r w:rsidRPr="00355EB3">
        <w:t xml:space="preserve"> oskrbovanih stanovanj v rokih iz koncesijske pogodbe, v višini, ki ustreza vrednosti zemljišča iz 2. alineje prvega odstavka tega člena, kot bo dogovorjeno v koncesijski pogodbi. </w:t>
      </w:r>
    </w:p>
    <w:p w:rsidR="00BA2D60" w:rsidRPr="00355EB3" w:rsidRDefault="00BA2D60" w:rsidP="00BA2D60">
      <w:pPr>
        <w:spacing w:line="264" w:lineRule="auto"/>
        <w:jc w:val="both"/>
      </w:pPr>
      <w:r w:rsidRPr="00355EB3">
        <w:t xml:space="preserve"> </w:t>
      </w:r>
    </w:p>
    <w:p w:rsidR="00BA2D60" w:rsidRPr="00355EB3" w:rsidRDefault="00BA2D60" w:rsidP="00BA2D60">
      <w:pPr>
        <w:spacing w:line="264" w:lineRule="auto"/>
        <w:jc w:val="both"/>
      </w:pPr>
      <w:r w:rsidRPr="00503AEB">
        <w:t xml:space="preserve">(4) </w:t>
      </w:r>
      <w:proofErr w:type="spellStart"/>
      <w:r w:rsidRPr="00503AEB">
        <w:t>Koncedent</w:t>
      </w:r>
      <w:proofErr w:type="spellEnd"/>
      <w:r w:rsidRPr="00503AEB">
        <w:t xml:space="preserve"> se zavezuje, da bo koncesionarju po pravnomočnosti uporabnega dovoljenja za vse objekte, v katerih se nahajajo oskrbovana stanovanja, vrnil prejeta zavarovanja, koncesionar pa se zavezuje v obdobju nadaljnjih 5 let za namen, določen s tem odlokom, zagotoviti pogodbeno predkupno pravico občine oz. </w:t>
      </w:r>
      <w:proofErr w:type="spellStart"/>
      <w:r w:rsidRPr="00503AEB">
        <w:t>koncedenta</w:t>
      </w:r>
      <w:proofErr w:type="spellEnd"/>
      <w:r w:rsidRPr="00503AEB">
        <w:t xml:space="preserve"> na teh stanovanjih.</w:t>
      </w:r>
    </w:p>
    <w:p w:rsidR="00BA2D60" w:rsidRPr="00355EB3" w:rsidRDefault="00BA2D60" w:rsidP="00BA2D60">
      <w:pPr>
        <w:spacing w:line="264" w:lineRule="auto"/>
        <w:jc w:val="both"/>
      </w:pPr>
    </w:p>
    <w:p w:rsidR="00BA2D60" w:rsidRPr="00355EB3" w:rsidRDefault="00BA2D60" w:rsidP="00BA2D60">
      <w:pPr>
        <w:spacing w:line="264" w:lineRule="auto"/>
        <w:jc w:val="both"/>
      </w:pPr>
    </w:p>
    <w:p w:rsidR="00BA2D60" w:rsidRPr="00355EB3" w:rsidRDefault="00BA2D60" w:rsidP="00BA2D60">
      <w:pPr>
        <w:pStyle w:val="Odstavekseznama"/>
        <w:numPr>
          <w:ilvl w:val="0"/>
          <w:numId w:val="6"/>
        </w:numPr>
        <w:spacing w:line="264" w:lineRule="auto"/>
        <w:jc w:val="center"/>
      </w:pPr>
      <w:r w:rsidRPr="00355EB3">
        <w:t>člen</w:t>
      </w:r>
    </w:p>
    <w:p w:rsidR="00BA2D60" w:rsidRPr="00355EB3" w:rsidRDefault="00BA2D60" w:rsidP="00BA2D60">
      <w:pPr>
        <w:spacing w:line="264" w:lineRule="auto"/>
        <w:jc w:val="center"/>
      </w:pPr>
    </w:p>
    <w:p w:rsidR="00BA2D60" w:rsidRPr="00355EB3" w:rsidRDefault="00BA2D60" w:rsidP="00BA2D60">
      <w:pPr>
        <w:spacing w:line="264" w:lineRule="auto"/>
        <w:jc w:val="both"/>
      </w:pPr>
      <w:r w:rsidRPr="00355EB3">
        <w:t xml:space="preserve">(1) Koncesionar prevzema obveznost izvedbe projektiranja, priprave zemljišča in izgradnje predmeta javno-zasebnega partnerstva iz 1. in 2. alineje prvega odstavka 1. člena tega odloka ter obveznost pridobitve potrebnih soglasij in dovoljenj po terminskem planu, ki bo dogovorjen s koncesijsko pogodbo. </w:t>
      </w:r>
      <w:proofErr w:type="spellStart"/>
      <w:r w:rsidRPr="00355EB3">
        <w:t>Koncedent</w:t>
      </w:r>
      <w:proofErr w:type="spellEnd"/>
      <w:r w:rsidRPr="00355EB3">
        <w:t xml:space="preserve"> bo potrjeval dokumentacijo iz 1. alineje prvega odstavka 1. člena v vseh fazah realizacije projekta, v okviru svojih pristojnosti pa bo tudi sodeloval pri pridobitvi potrebnih dovoljenj in soglasij. </w:t>
      </w:r>
    </w:p>
    <w:p w:rsidR="00BA2D60" w:rsidRPr="00355EB3" w:rsidRDefault="00BA2D60" w:rsidP="00BA2D60">
      <w:pPr>
        <w:spacing w:line="264" w:lineRule="auto"/>
      </w:pPr>
    </w:p>
    <w:p w:rsidR="00BA2D60" w:rsidRPr="00355EB3" w:rsidRDefault="00BA2D60" w:rsidP="00BA2D60">
      <w:pPr>
        <w:spacing w:line="264" w:lineRule="auto"/>
        <w:jc w:val="both"/>
      </w:pPr>
      <w:r w:rsidRPr="00355EB3">
        <w:t xml:space="preserve">(2) Koncesionar mora objekte in naprave koncesije graditi v skladu s predpisi in pravili stroke, in sicer tako, da zagotavlja najbolj ekonomsko sprejemljivo stopnjo varstva okolja po načelu najboljše dosegljive tehnologije. Koncesionar mora dela izvajati tako, da čim manj vplivajo na življenje in delo ljudi v okolici. </w:t>
      </w:r>
    </w:p>
    <w:p w:rsidR="00BA2D60" w:rsidRPr="00355EB3" w:rsidRDefault="00BA2D60" w:rsidP="00BA2D60">
      <w:pPr>
        <w:spacing w:line="264" w:lineRule="auto"/>
      </w:pPr>
    </w:p>
    <w:p w:rsidR="00BA2D60" w:rsidRPr="00355EB3" w:rsidRDefault="00BA2D60" w:rsidP="00BA2D60">
      <w:pPr>
        <w:spacing w:line="264" w:lineRule="auto"/>
        <w:jc w:val="both"/>
      </w:pPr>
      <w:r w:rsidRPr="00355EB3">
        <w:t xml:space="preserve">(3) Tveganje prekoračitve rokov iz prvega odstavka tega člena nosi koncesionar, razen v primeru iz četrtega odstavka tega člena. Škoda zaradi prekoračitve rokov gradnje obsega tudi zmanjšanje prihodkov koncesionarja zaradi krajšega upravljanja v času trajanja koncesijskega razmerja. </w:t>
      </w:r>
    </w:p>
    <w:p w:rsidR="00BA2D60" w:rsidRPr="00355EB3" w:rsidRDefault="00BA2D60" w:rsidP="00BA2D60">
      <w:pPr>
        <w:spacing w:line="264" w:lineRule="auto"/>
        <w:jc w:val="both"/>
      </w:pPr>
    </w:p>
    <w:p w:rsidR="00BA2D60" w:rsidRDefault="00BA2D60" w:rsidP="00BA2D60">
      <w:pPr>
        <w:jc w:val="both"/>
      </w:pPr>
      <w:r w:rsidRPr="00355EB3">
        <w:t>(4) </w:t>
      </w:r>
      <w:proofErr w:type="spellStart"/>
      <w:r w:rsidRPr="00355EB3">
        <w:t>Koncedent</w:t>
      </w:r>
      <w:proofErr w:type="spellEnd"/>
      <w:r w:rsidRPr="00355EB3">
        <w:t xml:space="preserve"> nosi škodo, povzročeno s prekoračitvijo rokov, ki je nastala zaradi njegovega ravnanja. </w:t>
      </w:r>
    </w:p>
    <w:p w:rsidR="00BA2D60" w:rsidRDefault="00BA2D60" w:rsidP="00BA2D60">
      <w:pPr>
        <w:jc w:val="both"/>
      </w:pPr>
    </w:p>
    <w:p w:rsidR="00BA2D60" w:rsidRDefault="00BA2D60" w:rsidP="00BA2D60">
      <w:pPr>
        <w:jc w:val="both"/>
      </w:pPr>
    </w:p>
    <w:p w:rsidR="00BA2D60" w:rsidRDefault="00BA2D60" w:rsidP="00BA2D60">
      <w:pPr>
        <w:jc w:val="both"/>
      </w:pPr>
    </w:p>
    <w:p w:rsidR="00BA2D60" w:rsidRPr="00355EB3" w:rsidRDefault="00BA2D60" w:rsidP="00BA2D60">
      <w:pPr>
        <w:jc w:val="both"/>
      </w:pPr>
    </w:p>
    <w:p w:rsidR="00BA2D60" w:rsidRPr="00355EB3" w:rsidRDefault="00BA2D60" w:rsidP="00BA2D60">
      <w:pPr>
        <w:pStyle w:val="Odstavekseznama"/>
        <w:numPr>
          <w:ilvl w:val="0"/>
          <w:numId w:val="6"/>
        </w:numPr>
        <w:spacing w:line="264" w:lineRule="auto"/>
        <w:jc w:val="center"/>
      </w:pPr>
      <w:r w:rsidRPr="00355EB3">
        <w:t>člen</w:t>
      </w:r>
    </w:p>
    <w:p w:rsidR="00BA2D60" w:rsidRPr="00355EB3" w:rsidRDefault="00BA2D60" w:rsidP="00BA2D60">
      <w:pPr>
        <w:spacing w:line="264" w:lineRule="auto"/>
      </w:pPr>
    </w:p>
    <w:p w:rsidR="00BA2D60" w:rsidRPr="00355EB3" w:rsidRDefault="00BA2D60" w:rsidP="00BA2D60">
      <w:pPr>
        <w:spacing w:line="264" w:lineRule="auto"/>
        <w:jc w:val="both"/>
      </w:pPr>
      <w:r w:rsidRPr="00355EB3">
        <w:t xml:space="preserve">(1) Koncesionar v celoti zagotovi financiranje gradnje (stroški gradnje) predmeta javno-zasebnega partnerstva iz 1. in 2. alineje prvega odstavka 1. člena tega odloka, ki zajema vse stroške projektiranja, priprave zemljišča, gradbenih in drugih del, potrebnih za izgradnjo ter vse stroške povezane s pridobitvijo soglasij in dovoljenj, potrebnih za izgradnjo, prevzem in delovanje zgrajenega objekta (npr. gradbeno dovoljenje, uporabno dovoljenje, …). </w:t>
      </w:r>
    </w:p>
    <w:p w:rsidR="00BA2D60" w:rsidRPr="00355EB3" w:rsidRDefault="00BA2D60" w:rsidP="00BA2D60">
      <w:pPr>
        <w:spacing w:line="264" w:lineRule="auto"/>
      </w:pPr>
    </w:p>
    <w:p w:rsidR="00BA2D60" w:rsidRPr="00355EB3" w:rsidRDefault="00BA2D60" w:rsidP="00BA2D60">
      <w:pPr>
        <w:spacing w:line="264" w:lineRule="auto"/>
      </w:pPr>
      <w:r w:rsidRPr="00355EB3">
        <w:t xml:space="preserve">(2) Koncesionar nosi tveganje prekoračitve stroškov gradnje, ki presegajo stroške, predvidene v ponudbi, predstavljeni v postopku izbire koncesionarja. </w:t>
      </w:r>
    </w:p>
    <w:p w:rsidR="00BA2D60" w:rsidRPr="00355EB3" w:rsidRDefault="00BA2D60" w:rsidP="00BA2D60">
      <w:pPr>
        <w:spacing w:line="264" w:lineRule="auto"/>
      </w:pPr>
    </w:p>
    <w:bookmarkStart w:id="3" w:name="_Hlk189057287"/>
    <w:p w:rsidR="00BA2D60" w:rsidRPr="00355EB3" w:rsidRDefault="00BA2D60" w:rsidP="00BA2D60">
      <w:pPr>
        <w:spacing w:line="264" w:lineRule="auto"/>
      </w:pPr>
      <w:r w:rsidRPr="00355EB3">
        <w:fldChar w:fldCharType="begin"/>
      </w:r>
      <w:r w:rsidRPr="00355EB3">
        <w:instrText xml:space="preserve"> HYPERLINK "https://www.uradni-list.si/glasilo-uradni-list-rs/vsebina/2020-01-3729/odlok-o-koncesiji-za-gradnjo-upravljanje-in-izvajanje-gospodarske-javne-sluzbe-upravljanja-z-javno-povrsino---kompleksom-vodni-park-postojna/" \l "16. člen" </w:instrText>
      </w:r>
      <w:r w:rsidRPr="00355EB3">
        <w:fldChar w:fldCharType="separate"/>
      </w:r>
    </w:p>
    <w:p w:rsidR="00BA2D60" w:rsidRPr="00355EB3" w:rsidRDefault="00BA2D60" w:rsidP="00BA2D60">
      <w:pPr>
        <w:pStyle w:val="Odstavekseznama"/>
        <w:numPr>
          <w:ilvl w:val="0"/>
          <w:numId w:val="6"/>
        </w:numPr>
        <w:spacing w:line="264" w:lineRule="auto"/>
        <w:jc w:val="center"/>
      </w:pPr>
      <w:r w:rsidRPr="00355EB3">
        <w:t>člen </w:t>
      </w:r>
      <w:r w:rsidRPr="00355EB3">
        <w:fldChar w:fldCharType="end"/>
      </w:r>
      <w:r w:rsidRPr="00355EB3">
        <w:fldChar w:fldCharType="begin"/>
      </w:r>
      <w:r w:rsidRPr="00355EB3">
        <w:instrText xml:space="preserve"> HYPERLINK "https://www.uradni-list.si/glasilo-uradni-list-rs/vsebina/2020-01-3729/odlok-o-koncesiji-za-gradnjo-upravljanje-in-izvajanje-gospodarske-javne-sluzbe-upravljanja-z-javno-povrsino---kompleksom-vodni-park-postojna/" \l "(pridobitev dovoljenj za prevzem in delovanje objekta)" </w:instrText>
      </w:r>
      <w:r w:rsidRPr="00355EB3">
        <w:fldChar w:fldCharType="separate"/>
      </w:r>
    </w:p>
    <w:p w:rsidR="00BA2D60" w:rsidRPr="00355EB3" w:rsidRDefault="00BA2D60" w:rsidP="00BA2D60">
      <w:pPr>
        <w:spacing w:line="264" w:lineRule="auto"/>
      </w:pPr>
      <w:r w:rsidRPr="00355EB3">
        <w:fldChar w:fldCharType="end"/>
      </w:r>
      <w:bookmarkEnd w:id="3"/>
    </w:p>
    <w:p w:rsidR="00BA2D60" w:rsidRPr="00355EB3" w:rsidRDefault="00BA2D60" w:rsidP="00BA2D60">
      <w:pPr>
        <w:spacing w:line="264" w:lineRule="auto"/>
        <w:jc w:val="both"/>
      </w:pPr>
      <w:r w:rsidRPr="00355EB3">
        <w:t xml:space="preserve">(1) Po zaključku vseh gradbenih del, mora koncesionar v roku, določenem s koncesijsko pogodbo, pridobiti uporabno dovoljenje za zgrajene objekte. </w:t>
      </w:r>
    </w:p>
    <w:p w:rsidR="00BA2D60" w:rsidRPr="00355EB3" w:rsidRDefault="00BA2D60" w:rsidP="00BA2D60">
      <w:pPr>
        <w:spacing w:line="264" w:lineRule="auto"/>
        <w:jc w:val="both"/>
      </w:pPr>
    </w:p>
    <w:p w:rsidR="00BA2D60" w:rsidRPr="00355EB3" w:rsidRDefault="00BA2D60" w:rsidP="00BA2D60">
      <w:pPr>
        <w:spacing w:line="264" w:lineRule="auto"/>
        <w:jc w:val="both"/>
      </w:pPr>
      <w:r w:rsidRPr="00355EB3">
        <w:t xml:space="preserve">(2) Tveganje prekoračitve roka za pridobitev aktov iz prejšnjega odstavka nosi koncesionar. </w:t>
      </w:r>
    </w:p>
    <w:p w:rsidR="00BA2D60" w:rsidRPr="00355EB3" w:rsidRDefault="00BA2D60" w:rsidP="00BA2D60">
      <w:pPr>
        <w:spacing w:line="264" w:lineRule="auto"/>
        <w:jc w:val="both"/>
      </w:pPr>
    </w:p>
    <w:p w:rsidR="00BA2D60" w:rsidRPr="00355EB3" w:rsidRDefault="00BA2D60" w:rsidP="00BA2D60">
      <w:pPr>
        <w:spacing w:line="264" w:lineRule="auto"/>
        <w:jc w:val="both"/>
      </w:pPr>
      <w:r w:rsidRPr="00355EB3">
        <w:t xml:space="preserve">(3) Tveganje prekoračitve roka iz prejšnjega odstavka se nanaša tudi na škodo, nastalo koncesionarju, zaradi izpada njegovih prihodkov iz naslova upravljanja bazena. </w:t>
      </w:r>
    </w:p>
    <w:p w:rsidR="00BA2D60" w:rsidRPr="00355EB3" w:rsidRDefault="00BA2D60" w:rsidP="00BA2D60">
      <w:pPr>
        <w:spacing w:line="264" w:lineRule="auto"/>
      </w:pPr>
    </w:p>
    <w:p w:rsidR="00BA2D60" w:rsidRPr="00355EB3" w:rsidRDefault="00BA2D60" w:rsidP="00BA2D60">
      <w:pPr>
        <w:spacing w:line="264" w:lineRule="auto"/>
      </w:pPr>
      <w:r w:rsidRPr="00355EB3">
        <w:fldChar w:fldCharType="begin"/>
      </w:r>
      <w:r w:rsidRPr="00355EB3">
        <w:instrText xml:space="preserve"> HYPERLINK "https://www.uradni-list.si/glasilo-uradni-list-rs/vsebina/2020-01-3729/odlok-o-koncesiji-za-gradnjo-upravljanje-in-izvajanje-gospodarske-javne-sluzbe-upravljanja-z-javno-povrsino---kompleksom-vodni-park-postojna/" \l "16. člen" </w:instrText>
      </w:r>
      <w:r w:rsidRPr="00355EB3">
        <w:fldChar w:fldCharType="separate"/>
      </w:r>
    </w:p>
    <w:p w:rsidR="00BA2D60" w:rsidRPr="00355EB3" w:rsidRDefault="00BA2D60" w:rsidP="00BA2D60">
      <w:pPr>
        <w:pStyle w:val="Odstavekseznama"/>
        <w:numPr>
          <w:ilvl w:val="0"/>
          <w:numId w:val="10"/>
        </w:numPr>
        <w:spacing w:line="264" w:lineRule="auto"/>
        <w:jc w:val="center"/>
      </w:pPr>
      <w:r w:rsidRPr="00355EB3">
        <w:t>člen </w:t>
      </w:r>
      <w:r w:rsidRPr="00355EB3">
        <w:fldChar w:fldCharType="end"/>
      </w:r>
      <w:r w:rsidRPr="00355EB3">
        <w:fldChar w:fldCharType="begin"/>
      </w:r>
      <w:r w:rsidRPr="00355EB3">
        <w:instrText xml:space="preserve"> HYPERLINK "https://www.uradni-list.si/glasilo-uradni-list-rs/vsebina/2020-01-3729/odlok-o-koncesiji-za-gradnjo-upravljanje-in-izvajanje-gospodarske-javne-sluzbe-upravljanja-z-javno-povrsino---kompleksom-vodni-park-postojna/" \l "(pridobitev dovoljenj za prevzem in delovanje objekta)" </w:instrText>
      </w:r>
      <w:r w:rsidRPr="00355EB3">
        <w:fldChar w:fldCharType="separate"/>
      </w:r>
    </w:p>
    <w:p w:rsidR="00BA2D60" w:rsidRPr="00355EB3" w:rsidRDefault="00BA2D60" w:rsidP="00BA2D60">
      <w:pPr>
        <w:pStyle w:val="Odstavekseznama"/>
        <w:spacing w:line="264" w:lineRule="auto"/>
      </w:pPr>
      <w:r w:rsidRPr="00355EB3">
        <w:fldChar w:fldCharType="end"/>
      </w:r>
    </w:p>
    <w:p w:rsidR="00BA2D60" w:rsidRPr="00355EB3" w:rsidRDefault="00BA2D60" w:rsidP="00BA2D60">
      <w:pPr>
        <w:spacing w:line="264" w:lineRule="auto"/>
        <w:jc w:val="both"/>
      </w:pPr>
      <w:r w:rsidRPr="00355EB3">
        <w:t xml:space="preserve">Koncesionar je lahko fizična ali pravna oseba zasebnega prava oziroma skupno več fizičnih ali pravnih oseb zasebnega prava. Koncesionar je lahko tudi tuja pravna oseba, če izpolnjuje z zakonom predpisane pogoje za opravljanje dejavnosti v Republiki Sloveniji. </w:t>
      </w:r>
    </w:p>
    <w:p w:rsidR="00BA2D60" w:rsidRPr="00355EB3" w:rsidRDefault="00BA2D60" w:rsidP="00BA2D60">
      <w:pPr>
        <w:spacing w:line="264" w:lineRule="auto"/>
      </w:pPr>
      <w:r w:rsidRPr="00355EB3">
        <w:t> </w:t>
      </w:r>
    </w:p>
    <w:p w:rsidR="00BA2D60" w:rsidRPr="00355EB3" w:rsidRDefault="00BA2D60" w:rsidP="00BA2D60">
      <w:pPr>
        <w:spacing w:line="264" w:lineRule="auto"/>
      </w:pPr>
      <w:r w:rsidRPr="00355EB3">
        <w:t> </w:t>
      </w:r>
      <w:r w:rsidRPr="00355EB3">
        <w:fldChar w:fldCharType="begin"/>
      </w:r>
      <w:r w:rsidRPr="00355EB3">
        <w:instrText xml:space="preserve"> HYPERLINK "https://www.uradni-list.si/glasilo-uradni-list-rs/vsebina/2020-01-3729/odlok-o-koncesiji-za-gradnjo-upravljanje-in-izvajanje-gospodarske-javne-sluzbe-upravljanja-z-javno-povrsino---kompleksom-vodni-park-postojna/" \l "16. člen" </w:instrText>
      </w:r>
      <w:r w:rsidRPr="00355EB3">
        <w:fldChar w:fldCharType="separate"/>
      </w:r>
    </w:p>
    <w:p w:rsidR="00BA2D60" w:rsidRPr="00355EB3" w:rsidRDefault="00BA2D60" w:rsidP="00BA2D60">
      <w:pPr>
        <w:pStyle w:val="Odstavekseznama"/>
        <w:numPr>
          <w:ilvl w:val="0"/>
          <w:numId w:val="10"/>
        </w:numPr>
        <w:spacing w:line="264" w:lineRule="auto"/>
        <w:jc w:val="center"/>
      </w:pPr>
      <w:r w:rsidRPr="00355EB3">
        <w:t>člen </w:t>
      </w:r>
      <w:r w:rsidRPr="00355EB3">
        <w:fldChar w:fldCharType="end"/>
      </w:r>
      <w:r w:rsidRPr="00355EB3">
        <w:fldChar w:fldCharType="begin"/>
      </w:r>
      <w:r w:rsidRPr="00355EB3">
        <w:instrText xml:space="preserve"> HYPERLINK "https://www.uradni-list.si/glasilo-uradni-list-rs/vsebina/2020-01-3729/odlok-o-koncesiji-za-gradnjo-upravljanje-in-izvajanje-gospodarske-javne-sluzbe-upravljanja-z-javno-povrsino---kompleksom-vodni-park-postojna/" \l "(pridobitev dovoljenj za prevzem in delovanje objekta)" </w:instrText>
      </w:r>
      <w:r w:rsidRPr="00355EB3">
        <w:fldChar w:fldCharType="separate"/>
      </w:r>
    </w:p>
    <w:p w:rsidR="00BA2D60" w:rsidRPr="00355EB3" w:rsidRDefault="00BA2D60" w:rsidP="00BA2D60">
      <w:pPr>
        <w:spacing w:line="264" w:lineRule="auto"/>
      </w:pPr>
      <w:r w:rsidRPr="00355EB3">
        <w:fldChar w:fldCharType="end"/>
      </w:r>
    </w:p>
    <w:p w:rsidR="00BA2D60" w:rsidRPr="00355EB3" w:rsidRDefault="00BA2D60" w:rsidP="00BA2D60">
      <w:pPr>
        <w:spacing w:line="264" w:lineRule="auto"/>
        <w:jc w:val="both"/>
      </w:pPr>
      <w:r w:rsidRPr="00355EB3">
        <w:t xml:space="preserve">Koncesionar mora za opravljanje koncesije izpolnjevati naslednje pogoje: </w:t>
      </w:r>
    </w:p>
    <w:p w:rsidR="00BA2D60" w:rsidRPr="00355EB3" w:rsidRDefault="00BA2D60" w:rsidP="00BA2D60">
      <w:pPr>
        <w:pStyle w:val="Odstavekseznama"/>
        <w:numPr>
          <w:ilvl w:val="0"/>
          <w:numId w:val="11"/>
        </w:numPr>
        <w:spacing w:line="264" w:lineRule="auto"/>
        <w:jc w:val="both"/>
      </w:pPr>
      <w:r w:rsidRPr="00355EB3">
        <w:t xml:space="preserve">da je registriran za opravljanje dejavnosti, ki je predmet koncesije, </w:t>
      </w:r>
    </w:p>
    <w:p w:rsidR="00BA2D60" w:rsidRPr="00355EB3" w:rsidRDefault="00BA2D60" w:rsidP="00BA2D60">
      <w:pPr>
        <w:pStyle w:val="Odstavekseznama"/>
        <w:numPr>
          <w:ilvl w:val="0"/>
          <w:numId w:val="11"/>
        </w:numPr>
        <w:jc w:val="both"/>
      </w:pPr>
      <w:r w:rsidRPr="00355EB3">
        <w:t xml:space="preserve">da je ekonomsko in finančno ter tehnično sposoben za realizacijo celotnega projekta, </w:t>
      </w:r>
    </w:p>
    <w:p w:rsidR="00BA2D60" w:rsidRPr="00355EB3" w:rsidRDefault="00BA2D60" w:rsidP="00BA2D60">
      <w:pPr>
        <w:pStyle w:val="Odstavekseznama"/>
        <w:numPr>
          <w:ilvl w:val="0"/>
          <w:numId w:val="11"/>
        </w:numPr>
        <w:jc w:val="both"/>
      </w:pPr>
      <w:r w:rsidRPr="00355EB3">
        <w:t xml:space="preserve">da razpolaga z zadostnimi strokovnimi kadri in drugimi potenciali, potrebnimi za izvajanje koncesije, </w:t>
      </w:r>
    </w:p>
    <w:p w:rsidR="00BA2D60" w:rsidRPr="00355EB3" w:rsidRDefault="00BA2D60" w:rsidP="00BA2D60">
      <w:pPr>
        <w:pStyle w:val="Odstavekseznama"/>
        <w:numPr>
          <w:ilvl w:val="0"/>
          <w:numId w:val="11"/>
        </w:numPr>
        <w:spacing w:line="264" w:lineRule="auto"/>
        <w:jc w:val="both"/>
      </w:pPr>
      <w:r w:rsidRPr="00355EB3">
        <w:t xml:space="preserve">da ima zadostne izkušnje pri gradnji in upravljanju (skrb za pravno in funkcionalno urejenost, investicijska vzdrževalna dela, priprava, organiziranje in vodenje investicij v vseh fazah investicijskega procesa, oddajanje v uporabo) podobnih nepremičnin, </w:t>
      </w:r>
    </w:p>
    <w:p w:rsidR="00BA2D60" w:rsidRPr="00355EB3" w:rsidRDefault="00BA2D60" w:rsidP="00BA2D60">
      <w:pPr>
        <w:pStyle w:val="Odstavekseznama"/>
        <w:numPr>
          <w:ilvl w:val="0"/>
          <w:numId w:val="11"/>
        </w:numPr>
        <w:spacing w:line="264" w:lineRule="auto"/>
        <w:ind w:left="708"/>
        <w:jc w:val="both"/>
      </w:pPr>
      <w:r w:rsidRPr="00355EB3">
        <w:t xml:space="preserve">da predloži </w:t>
      </w:r>
      <w:r>
        <w:t xml:space="preserve">idejno zasnovo oziroma </w:t>
      </w:r>
      <w:r w:rsidRPr="00355EB3">
        <w:t xml:space="preserve">celovit projekt izgradnje bazena skupaj z zunanjo ureditvijo, ki obsega dovozne, parkirne površine, tlakovane površine ob objektu in ostale zelene površine, skupaj s predstavitvijo vzdrževanja objekta, energetskega upravljanja bazena in naprav v koncesijski dobi ter zavarovanja objekta, kot to izhaja iz 5. člena tega odloka, </w:t>
      </w:r>
    </w:p>
    <w:p w:rsidR="00BA2D60" w:rsidRPr="00355EB3" w:rsidRDefault="00BA2D60" w:rsidP="00BA2D60">
      <w:pPr>
        <w:pStyle w:val="Odstavekseznama"/>
        <w:numPr>
          <w:ilvl w:val="0"/>
          <w:numId w:val="11"/>
        </w:numPr>
        <w:spacing w:line="264" w:lineRule="auto"/>
        <w:jc w:val="both"/>
      </w:pPr>
      <w:r w:rsidRPr="00355EB3">
        <w:t xml:space="preserve">da predloži </w:t>
      </w:r>
      <w:r>
        <w:t xml:space="preserve">idejno zasnovo oziroma </w:t>
      </w:r>
      <w:r w:rsidRPr="00355EB3">
        <w:t>celovit projekt izgradnje oskrbovanih stanovanj s skupnimi površinami, dodatnih objektov, katerim namembnost se določi naknadno, zunanje ureditve, ki obsega dovozne, parkirne površine, tlakovane površine ob objektu in ostale zelene površine,</w:t>
      </w:r>
    </w:p>
    <w:p w:rsidR="00BA2D60" w:rsidRPr="00355EB3" w:rsidRDefault="00BA2D60" w:rsidP="00BA2D60">
      <w:pPr>
        <w:pStyle w:val="Odstavekseznama"/>
        <w:numPr>
          <w:ilvl w:val="0"/>
          <w:numId w:val="11"/>
        </w:numPr>
        <w:spacing w:line="264" w:lineRule="auto"/>
        <w:jc w:val="both"/>
      </w:pPr>
      <w:r w:rsidRPr="00355EB3">
        <w:t xml:space="preserve">da pripravi in predloži ponudbo višine </w:t>
      </w:r>
      <w:r>
        <w:t>nadomestila za uporabo</w:t>
      </w:r>
      <w:r w:rsidRPr="00355EB3">
        <w:t xml:space="preserve"> bazena v predpisani strukturi cene, </w:t>
      </w:r>
    </w:p>
    <w:p w:rsidR="00BA2D60" w:rsidRPr="00355EB3" w:rsidRDefault="00BA2D60" w:rsidP="00BA2D60">
      <w:pPr>
        <w:pStyle w:val="Odstavekseznama"/>
        <w:numPr>
          <w:ilvl w:val="0"/>
          <w:numId w:val="11"/>
        </w:numPr>
        <w:spacing w:line="264" w:lineRule="auto"/>
        <w:jc w:val="both"/>
      </w:pPr>
      <w:r w:rsidRPr="00355EB3">
        <w:t xml:space="preserve">da bo sklenil zavarovanje za odgovornosti za škodo, ki jo pri opravljanju ali v zvezi z izvajanjem koncesije povzročijo on sam ali kdo drug, ki bo delal v njegovem imenu, </w:t>
      </w:r>
      <w:proofErr w:type="spellStart"/>
      <w:r w:rsidRPr="00355EB3">
        <w:t>koncedentu</w:t>
      </w:r>
      <w:proofErr w:type="spellEnd"/>
      <w:r w:rsidRPr="00355EB3">
        <w:t xml:space="preserve"> ali tretjim osebam, veljavno za čas gradnje oziroma zavarovanje objekta za čas obstoja pogodbe</w:t>
      </w:r>
      <w:r>
        <w:t xml:space="preserve"> o uporabi bazena</w:t>
      </w:r>
      <w:r w:rsidRPr="00355EB3">
        <w:t xml:space="preserve">, razen zavarovanja dejavnosti bazena, ki ga skladno z drugim odstavkom 5. člena tega odloka nosi </w:t>
      </w:r>
      <w:proofErr w:type="spellStart"/>
      <w:r w:rsidRPr="00355EB3">
        <w:t>koncedent</w:t>
      </w:r>
      <w:proofErr w:type="spellEnd"/>
      <w:r w:rsidRPr="00355EB3">
        <w:t>,</w:t>
      </w:r>
    </w:p>
    <w:p w:rsidR="00BA2D60" w:rsidRPr="00355EB3" w:rsidRDefault="00BA2D60" w:rsidP="00BA2D60">
      <w:pPr>
        <w:pStyle w:val="Odstavekseznama"/>
        <w:numPr>
          <w:ilvl w:val="0"/>
          <w:numId w:val="11"/>
        </w:numPr>
        <w:spacing w:line="264" w:lineRule="auto"/>
        <w:jc w:val="both"/>
      </w:pPr>
      <w:r w:rsidRPr="00355EB3">
        <w:t xml:space="preserve">da bo v primeru, da bo izbran, sprejel vse obveznosti iz tega odloka in pogoje iz razpisne dokumentacije, </w:t>
      </w:r>
    </w:p>
    <w:p w:rsidR="00BA2D60" w:rsidRPr="00355EB3" w:rsidRDefault="00BA2D60" w:rsidP="00BA2D60">
      <w:pPr>
        <w:pStyle w:val="Odstavekseznama"/>
        <w:numPr>
          <w:ilvl w:val="0"/>
          <w:numId w:val="11"/>
        </w:numPr>
        <w:spacing w:line="264" w:lineRule="auto"/>
        <w:jc w:val="both"/>
      </w:pPr>
      <w:r w:rsidRPr="00355EB3">
        <w:t xml:space="preserve">da komunicira v slovenskem jeziku in da uporablja tehnične normative in standarde, ki so v veljavi v Republiki Sloveniji, oziroma predpise mednarodnih organizacij, katerih uporabo Republika Slovenija priznava, </w:t>
      </w:r>
    </w:p>
    <w:p w:rsidR="00BA2D60" w:rsidRPr="00355EB3" w:rsidRDefault="00BA2D60" w:rsidP="00BA2D60">
      <w:pPr>
        <w:pStyle w:val="Odstavekseznama"/>
        <w:numPr>
          <w:ilvl w:val="0"/>
          <w:numId w:val="11"/>
        </w:numPr>
        <w:spacing w:line="264" w:lineRule="auto"/>
        <w:jc w:val="both"/>
      </w:pPr>
      <w:r w:rsidRPr="00355EB3">
        <w:t>druge pogoje, določene v razpisni dokumentaciji</w:t>
      </w:r>
      <w:r>
        <w:t>, kot so izkazovanje finančne sposobnosti, virov financiranja</w:t>
      </w:r>
      <w:r w:rsidRPr="00355EB3">
        <w:t xml:space="preserve">, </w:t>
      </w:r>
      <w:r>
        <w:t>ipd.</w:t>
      </w:r>
      <w:r w:rsidRPr="00355EB3">
        <w:t xml:space="preserve">. </w:t>
      </w:r>
    </w:p>
    <w:p w:rsidR="00BA2D60" w:rsidRPr="00355EB3" w:rsidRDefault="00BA2D60" w:rsidP="00BA2D60">
      <w:pPr>
        <w:spacing w:line="264" w:lineRule="auto"/>
      </w:pPr>
      <w:r w:rsidRPr="00355EB3">
        <w:t> </w:t>
      </w:r>
    </w:p>
    <w:p w:rsidR="00BA2D60" w:rsidRPr="00355EB3" w:rsidRDefault="00BA2D60" w:rsidP="00BA2D60">
      <w:pPr>
        <w:spacing w:line="264" w:lineRule="auto"/>
      </w:pPr>
      <w:r w:rsidRPr="00355EB3">
        <w:t> </w:t>
      </w:r>
      <w:r w:rsidRPr="00355EB3">
        <w:fldChar w:fldCharType="begin"/>
      </w:r>
      <w:r w:rsidRPr="00355EB3">
        <w:instrText xml:space="preserve"> HYPERLINK "https://www.uradni-list.si/glasilo-uradni-list-rs/vsebina/2020-01-3729/odlok-o-koncesiji-za-gradnjo-upravljanje-in-izvajanje-gospodarske-javne-sluzbe-upravljanja-z-javno-povrsino---kompleksom-vodni-park-postojna/" \l "16. člen" </w:instrText>
      </w:r>
      <w:r w:rsidRPr="00355EB3">
        <w:fldChar w:fldCharType="separate"/>
      </w:r>
    </w:p>
    <w:p w:rsidR="00BA2D60" w:rsidRPr="00355EB3" w:rsidRDefault="00BA2D60" w:rsidP="00BA2D60">
      <w:pPr>
        <w:pStyle w:val="Odstavekseznama"/>
        <w:numPr>
          <w:ilvl w:val="0"/>
          <w:numId w:val="10"/>
        </w:numPr>
        <w:spacing w:line="264" w:lineRule="auto"/>
        <w:jc w:val="center"/>
      </w:pPr>
      <w:r w:rsidRPr="00355EB3">
        <w:t>člen </w:t>
      </w:r>
      <w:r w:rsidRPr="00355EB3">
        <w:fldChar w:fldCharType="end"/>
      </w:r>
      <w:r w:rsidRPr="00355EB3">
        <w:fldChar w:fldCharType="begin"/>
      </w:r>
      <w:r w:rsidRPr="00355EB3">
        <w:instrText xml:space="preserve"> HYPERLINK "https://www.uradni-list.si/glasilo-uradni-list-rs/vsebina/2020-01-3729/odlok-o-koncesiji-za-gradnjo-upravljanje-in-izvajanje-gospodarske-javne-sluzbe-upravljanja-z-javno-povrsino---kompleksom-vodni-park-postojna/" \l "(pridobitev dovoljenj za prevzem in delovanje objekta)" </w:instrText>
      </w:r>
      <w:r w:rsidRPr="00355EB3">
        <w:fldChar w:fldCharType="separate"/>
      </w:r>
    </w:p>
    <w:p w:rsidR="00BA2D60" w:rsidRPr="00355EB3" w:rsidRDefault="00BA2D60" w:rsidP="00BA2D60">
      <w:pPr>
        <w:spacing w:line="264" w:lineRule="auto"/>
      </w:pPr>
      <w:r w:rsidRPr="00355EB3">
        <w:fldChar w:fldCharType="end"/>
      </w:r>
    </w:p>
    <w:p w:rsidR="00BA2D60" w:rsidRPr="00355EB3" w:rsidRDefault="00BA2D60" w:rsidP="00BA2D60">
      <w:pPr>
        <w:spacing w:line="264" w:lineRule="auto"/>
        <w:jc w:val="both"/>
      </w:pPr>
      <w:r w:rsidRPr="00355EB3">
        <w:t xml:space="preserve">(1) Pravice in obveznosti </w:t>
      </w:r>
      <w:proofErr w:type="spellStart"/>
      <w:r w:rsidRPr="00355EB3">
        <w:t>koncedenta</w:t>
      </w:r>
      <w:proofErr w:type="spellEnd"/>
      <w:r w:rsidRPr="00355EB3">
        <w:t xml:space="preserve"> in koncesionarja se uredijo s koncesijsko pogodbo. Pogodba mora biti sklenjena na način, ki zagotavlja uravnoteženo izvajanje javno-zasebnega partnerstva in na način, ki zagotavlja, da vsak izmed partnerjev prevzema tista poslovna tveganja, ki jih najlažje obvladuje. </w:t>
      </w:r>
    </w:p>
    <w:p w:rsidR="00BA2D60" w:rsidRPr="00355EB3" w:rsidRDefault="00BA2D60" w:rsidP="00BA2D60">
      <w:pPr>
        <w:spacing w:line="264" w:lineRule="auto"/>
        <w:jc w:val="both"/>
      </w:pPr>
    </w:p>
    <w:p w:rsidR="00BA2D60" w:rsidRPr="00355EB3" w:rsidRDefault="00BA2D60" w:rsidP="00BA2D60">
      <w:pPr>
        <w:spacing w:line="264" w:lineRule="auto"/>
        <w:jc w:val="both"/>
      </w:pPr>
      <w:r w:rsidRPr="00355EB3">
        <w:t xml:space="preserve">(2) Koncesionar mora s pogodbo izrecno prevzeti vsa tveganja financiranja celotnega projekta javno-zasebnega partnerstva, vsa tveganja projektiranja in gradnje in iz njega izhajajoča tveganja, vsa tveganja zagotavljanja storitev, vsa tveganja racionalne rabe energije in vsa tveganja obsega vzdrževanja, v delu, ko ni to obveznost </w:t>
      </w:r>
      <w:proofErr w:type="spellStart"/>
      <w:r w:rsidRPr="00355EB3">
        <w:t>koncedenta</w:t>
      </w:r>
      <w:proofErr w:type="spellEnd"/>
      <w:r w:rsidRPr="00355EB3">
        <w:t xml:space="preserve"> kot </w:t>
      </w:r>
      <w:r>
        <w:t>uporabnika</w:t>
      </w:r>
      <w:r w:rsidRPr="00355EB3">
        <w:t xml:space="preserve">, energetskega in drugega upravljanja, kot izhaja iz 5. člena tega odloka. </w:t>
      </w:r>
      <w:proofErr w:type="spellStart"/>
      <w:r w:rsidRPr="00355EB3">
        <w:t>Koncedent</w:t>
      </w:r>
      <w:proofErr w:type="spellEnd"/>
      <w:r w:rsidRPr="00355EB3">
        <w:t xml:space="preserve"> mora s koncesijsko pogodbo vzpostaviti mehanizme, s katerimi zagotovi učinkovito zavarovanje javnega interesa. </w:t>
      </w:r>
    </w:p>
    <w:p w:rsidR="00BA2D60" w:rsidRPr="00355EB3" w:rsidRDefault="00BA2D60" w:rsidP="00BA2D60">
      <w:pPr>
        <w:spacing w:line="264" w:lineRule="auto"/>
      </w:pPr>
    </w:p>
    <w:p w:rsidR="00BA2D60" w:rsidRPr="00355EB3" w:rsidRDefault="00BA2D60" w:rsidP="00BA2D60">
      <w:pPr>
        <w:spacing w:line="264" w:lineRule="auto"/>
      </w:pPr>
      <w:r w:rsidRPr="00355EB3">
        <w:t xml:space="preserve">(3) Pri izvajanju koncesije mora koncesionar: </w:t>
      </w:r>
    </w:p>
    <w:p w:rsidR="00BA2D60" w:rsidRPr="00355EB3" w:rsidDel="00AA0071" w:rsidRDefault="00BA2D60" w:rsidP="00BA2D60">
      <w:pPr>
        <w:pStyle w:val="Odstavekseznama"/>
        <w:numPr>
          <w:ilvl w:val="0"/>
          <w:numId w:val="11"/>
        </w:numPr>
        <w:spacing w:line="264" w:lineRule="auto"/>
        <w:jc w:val="both"/>
      </w:pPr>
      <w:r w:rsidRPr="00355EB3">
        <w:t xml:space="preserve">zagotavljati kontinuirano in kvalitetno opravljanje storitev dobave energije in drugih storitev, določenih s koncesijsko pogodbo, </w:t>
      </w:r>
    </w:p>
    <w:p w:rsidR="00BA2D60" w:rsidRPr="00355EB3" w:rsidRDefault="00BA2D60" w:rsidP="00BA2D60">
      <w:pPr>
        <w:pStyle w:val="Odstavekseznama"/>
        <w:numPr>
          <w:ilvl w:val="0"/>
          <w:numId w:val="11"/>
        </w:numPr>
        <w:spacing w:line="264" w:lineRule="auto"/>
        <w:jc w:val="both"/>
      </w:pPr>
      <w:r w:rsidRPr="00355EB3">
        <w:t>upoštevati tehnične, strokovne, organizacijske in druge standarde ter normative za opravljanje koncesionirane dejavnosti,   </w:t>
      </w:r>
    </w:p>
    <w:p w:rsidR="00BA2D60" w:rsidRPr="00355EB3" w:rsidRDefault="00BA2D60" w:rsidP="00BA2D60">
      <w:pPr>
        <w:pStyle w:val="Odstavekseznama"/>
        <w:numPr>
          <w:ilvl w:val="0"/>
          <w:numId w:val="11"/>
        </w:numPr>
        <w:spacing w:line="264" w:lineRule="auto"/>
        <w:jc w:val="both"/>
      </w:pPr>
      <w:r w:rsidRPr="00355EB3">
        <w:t xml:space="preserve">predložiti </w:t>
      </w:r>
      <w:proofErr w:type="spellStart"/>
      <w:r w:rsidRPr="00355EB3">
        <w:t>koncedentu</w:t>
      </w:r>
      <w:proofErr w:type="spellEnd"/>
      <w:r w:rsidRPr="00355EB3">
        <w:t xml:space="preserve"> letno poročilo o koncesionirani dejavnosti,   </w:t>
      </w:r>
    </w:p>
    <w:p w:rsidR="00BA2D60" w:rsidRPr="00355EB3" w:rsidRDefault="00BA2D60" w:rsidP="00BA2D60">
      <w:pPr>
        <w:pStyle w:val="Odstavekseznama"/>
        <w:numPr>
          <w:ilvl w:val="0"/>
          <w:numId w:val="11"/>
        </w:numPr>
        <w:spacing w:line="264" w:lineRule="auto"/>
        <w:jc w:val="both"/>
      </w:pPr>
      <w:r w:rsidRPr="00355EB3">
        <w:t xml:space="preserve">na zahtevo </w:t>
      </w:r>
      <w:proofErr w:type="spellStart"/>
      <w:r w:rsidRPr="00355EB3">
        <w:t>koncedenta</w:t>
      </w:r>
      <w:proofErr w:type="spellEnd"/>
      <w:r w:rsidRPr="00355EB3">
        <w:t xml:space="preserve"> ali pristojne inšpekcije omogočiti strokovni in finančni nadzor nad izvajanjem koncesionirane dejavnosti oziroma svojim delom,  </w:t>
      </w:r>
    </w:p>
    <w:p w:rsidR="00BA2D60" w:rsidRPr="00355EB3" w:rsidRDefault="00BA2D60" w:rsidP="00BA2D60">
      <w:pPr>
        <w:pStyle w:val="Odstavekseznama"/>
        <w:numPr>
          <w:ilvl w:val="0"/>
          <w:numId w:val="11"/>
        </w:numPr>
        <w:spacing w:line="264" w:lineRule="auto"/>
        <w:jc w:val="both"/>
      </w:pPr>
      <w:r w:rsidRPr="00355EB3">
        <w:t xml:space="preserve">prevzemati odgovornost za škodo, povzročeno </w:t>
      </w:r>
      <w:proofErr w:type="spellStart"/>
      <w:r w:rsidRPr="00355EB3">
        <w:t>koncedentu</w:t>
      </w:r>
      <w:proofErr w:type="spellEnd"/>
      <w:r w:rsidRPr="00355EB3">
        <w:t xml:space="preserve"> in drugim z izvajanjem koncesionirane dejavnosti, skladno z 8. alinejo 12. člena tega odloka,  </w:t>
      </w:r>
    </w:p>
    <w:p w:rsidR="00BA2D60" w:rsidRPr="00355EB3" w:rsidRDefault="00BA2D60" w:rsidP="00BA2D60">
      <w:pPr>
        <w:pStyle w:val="Odstavekseznama"/>
        <w:numPr>
          <w:ilvl w:val="0"/>
          <w:numId w:val="11"/>
        </w:numPr>
        <w:spacing w:line="264" w:lineRule="auto"/>
        <w:jc w:val="both"/>
      </w:pPr>
      <w:r w:rsidRPr="00355EB3">
        <w:t xml:space="preserve">po prenehanju koncesijskega razmerja prenesti </w:t>
      </w:r>
      <w:proofErr w:type="spellStart"/>
      <w:r w:rsidRPr="00355EB3">
        <w:t>koncedentu</w:t>
      </w:r>
      <w:proofErr w:type="spellEnd"/>
      <w:r w:rsidRPr="00355EB3">
        <w:t xml:space="preserve"> v last in neomejeno posest objekte in naprave koncesije iz 1. točke prvega ostavka 1. člena tega odloka, v stanju, ki omogoča nadaljnje izvajanje dejavnosti, s pripadajočim zemljiščem, s katerim bo izvajal koncesionirano dejavnost, </w:t>
      </w:r>
    </w:p>
    <w:p w:rsidR="00BA2D60" w:rsidRPr="00355EB3" w:rsidRDefault="00BA2D60" w:rsidP="00BA2D60">
      <w:pPr>
        <w:pStyle w:val="Odstavekseznama"/>
        <w:numPr>
          <w:ilvl w:val="0"/>
          <w:numId w:val="11"/>
        </w:numPr>
        <w:spacing w:line="264" w:lineRule="auto"/>
        <w:jc w:val="both"/>
      </w:pPr>
      <w:r w:rsidRPr="00355EB3">
        <w:t xml:space="preserve">pisno sporočati </w:t>
      </w:r>
      <w:proofErr w:type="spellStart"/>
      <w:r w:rsidRPr="00355EB3">
        <w:t>koncedentu</w:t>
      </w:r>
      <w:proofErr w:type="spellEnd"/>
      <w:r w:rsidRPr="00355EB3">
        <w:t xml:space="preserve"> o vseh pomembnih dogodkih in okoliščinah, ki bi lahko vplivale na izvajanje koncesije, kot so npr. postopki poravnave, arbitražni postopki ali sodni spori koncesionarja v zvezi s koncesijo, stavke in drugi dogodki, zaradi katerih pride do motenj v izvajanju koncesije, poškodbe infrastrukture, ki onemogočajo izvajanje koncesionirane dejavnosti, v vseh primerih višje sile, </w:t>
      </w:r>
    </w:p>
    <w:p w:rsidR="00BA2D60" w:rsidRPr="00355EB3" w:rsidRDefault="00BA2D60" w:rsidP="00BA2D60">
      <w:pPr>
        <w:pStyle w:val="Odstavekseznama"/>
        <w:numPr>
          <w:ilvl w:val="0"/>
          <w:numId w:val="11"/>
        </w:numPr>
        <w:spacing w:line="264" w:lineRule="auto"/>
        <w:jc w:val="both"/>
      </w:pPr>
      <w:r w:rsidRPr="00355EB3">
        <w:t xml:space="preserve">ločeno voditi prihodke in odhodke, ki izvirajo iz koncesije iz 1. alineje prvega odstavka 1. člena tega odloka. </w:t>
      </w:r>
    </w:p>
    <w:p w:rsidR="00BA2D60" w:rsidRPr="00355EB3" w:rsidRDefault="00BA2D60" w:rsidP="00BA2D60">
      <w:pPr>
        <w:spacing w:line="264" w:lineRule="auto"/>
        <w:jc w:val="both"/>
      </w:pPr>
    </w:p>
    <w:p w:rsidR="00BA2D60" w:rsidRPr="00355EB3" w:rsidRDefault="00BA2D60" w:rsidP="00BA2D60">
      <w:pPr>
        <w:spacing w:line="264" w:lineRule="auto"/>
        <w:jc w:val="both"/>
      </w:pPr>
      <w:r w:rsidRPr="00355EB3">
        <w:t xml:space="preserve">(4) Pri izvajanju koncesije mora </w:t>
      </w:r>
      <w:proofErr w:type="spellStart"/>
      <w:r w:rsidRPr="00355EB3">
        <w:t>koncedent</w:t>
      </w:r>
      <w:proofErr w:type="spellEnd"/>
      <w:r w:rsidRPr="00355EB3">
        <w:t>:</w:t>
      </w:r>
    </w:p>
    <w:p w:rsidR="00BA2D60" w:rsidRPr="00355EB3" w:rsidRDefault="00BA2D60" w:rsidP="00BA2D60">
      <w:pPr>
        <w:pStyle w:val="Odstavekseznama"/>
        <w:numPr>
          <w:ilvl w:val="0"/>
          <w:numId w:val="11"/>
        </w:numPr>
        <w:spacing w:line="264" w:lineRule="auto"/>
        <w:jc w:val="both"/>
      </w:pPr>
      <w:r w:rsidRPr="00355EB3">
        <w:t>zagotavljati kontinuirano in kvalitetno opravljanje storitev ter nemoteno izvajanje dejavnosti uporabnikov,</w:t>
      </w:r>
    </w:p>
    <w:p w:rsidR="00BA2D60" w:rsidRPr="00355EB3" w:rsidRDefault="00BA2D60" w:rsidP="00BA2D60">
      <w:pPr>
        <w:pStyle w:val="Odstavekseznama"/>
        <w:numPr>
          <w:ilvl w:val="0"/>
          <w:numId w:val="11"/>
        </w:numPr>
        <w:spacing w:line="264" w:lineRule="auto"/>
        <w:jc w:val="both"/>
      </w:pPr>
      <w:r w:rsidRPr="00355EB3">
        <w:t>upoštevati tehnične, strokovne, organizacijske in druge standarde ter normative za opravljanje koncesionirane dejavnosti,</w:t>
      </w:r>
    </w:p>
    <w:p w:rsidR="00BA2D60" w:rsidRPr="00355EB3" w:rsidRDefault="00BA2D60" w:rsidP="00BA2D60">
      <w:pPr>
        <w:pStyle w:val="Odstavekseznama"/>
        <w:numPr>
          <w:ilvl w:val="0"/>
          <w:numId w:val="11"/>
        </w:numPr>
        <w:spacing w:line="264" w:lineRule="auto"/>
        <w:jc w:val="both"/>
      </w:pPr>
      <w:r w:rsidRPr="00355EB3">
        <w:t>prevzemati odgovornost za škodo, povzročeno koncesionarju in drugim z izvajanjem koncesionirane dejavnosti,</w:t>
      </w:r>
    </w:p>
    <w:p w:rsidR="00BA2D60" w:rsidRPr="00355EB3" w:rsidRDefault="00BA2D60" w:rsidP="00BA2D60">
      <w:pPr>
        <w:pStyle w:val="Odstavekseznama"/>
        <w:numPr>
          <w:ilvl w:val="0"/>
          <w:numId w:val="11"/>
        </w:numPr>
        <w:spacing w:line="264" w:lineRule="auto"/>
        <w:jc w:val="both"/>
      </w:pPr>
      <w:r w:rsidRPr="00355EB3">
        <w:t>pisno sporočati koncesionarju o vseh pomembnih dogodkih in okoliščinah, ki bi lahko vplivale na izvajanje koncesije, v zvezi s koncesijo, o stavkah in drugih dogodkih, zaradi katerih pride do motenj v izvajanju koncesije, poškodbah infrastrukture, ki onemogočajo izvajanje koncesionirane dejavnosti, v vseh primerih višje sile.</w:t>
      </w:r>
    </w:p>
    <w:p w:rsidR="00BA2D60" w:rsidRPr="00355EB3" w:rsidRDefault="00BA2D60" w:rsidP="00BA2D60">
      <w:pPr>
        <w:spacing w:line="264" w:lineRule="auto"/>
        <w:jc w:val="both"/>
      </w:pPr>
    </w:p>
    <w:p w:rsidR="00BA2D60" w:rsidRPr="00355EB3" w:rsidRDefault="00BA2D60" w:rsidP="00BA2D60">
      <w:pPr>
        <w:spacing w:line="264" w:lineRule="auto"/>
        <w:jc w:val="both"/>
      </w:pPr>
      <w:r w:rsidRPr="00355EB3">
        <w:fldChar w:fldCharType="begin"/>
      </w:r>
      <w:r w:rsidRPr="00355EB3">
        <w:instrText xml:space="preserve"> HYPERLINK "https://www.uradni-list.si/glasilo-uradni-list-rs/vsebina/2020-01-3729/odlok-o-koncesiji-za-gradnjo-upravljanje-in-izvajanje-gospodarske-javne-sluzbe-upravljanja-z-javno-povrsino---kompleksom-vodni-park-postojna/" \l "16. člen" </w:instrText>
      </w:r>
      <w:r w:rsidRPr="00355EB3">
        <w:fldChar w:fldCharType="separate"/>
      </w:r>
    </w:p>
    <w:p w:rsidR="00BA2D60" w:rsidRPr="00355EB3" w:rsidRDefault="00BA2D60" w:rsidP="00BA2D60">
      <w:pPr>
        <w:pStyle w:val="Odstavekseznama"/>
        <w:numPr>
          <w:ilvl w:val="0"/>
          <w:numId w:val="10"/>
        </w:numPr>
        <w:spacing w:line="264" w:lineRule="auto"/>
        <w:jc w:val="center"/>
      </w:pPr>
      <w:r w:rsidRPr="00355EB3">
        <w:t>člen </w:t>
      </w:r>
      <w:r w:rsidRPr="00355EB3">
        <w:fldChar w:fldCharType="end"/>
      </w:r>
      <w:r w:rsidRPr="00355EB3">
        <w:fldChar w:fldCharType="begin"/>
      </w:r>
      <w:r w:rsidRPr="00355EB3">
        <w:instrText xml:space="preserve"> HYPERLINK "https://www.uradni-list.si/glasilo-uradni-list-rs/vsebina/2020-01-3729/odlok-o-koncesiji-za-gradnjo-upravljanje-in-izvajanje-gospodarske-javne-sluzbe-upravljanja-z-javno-povrsino---kompleksom-vodni-park-postojna/" \l "(pridobitev dovoljenj za prevzem in delovanje objekta)" </w:instrText>
      </w:r>
      <w:r w:rsidRPr="00355EB3">
        <w:fldChar w:fldCharType="separate"/>
      </w:r>
    </w:p>
    <w:p w:rsidR="00BA2D60" w:rsidRPr="00355EB3" w:rsidRDefault="00BA2D60" w:rsidP="00BA2D60">
      <w:pPr>
        <w:spacing w:line="264" w:lineRule="auto"/>
      </w:pPr>
      <w:r w:rsidRPr="00355EB3">
        <w:fldChar w:fldCharType="end"/>
      </w:r>
    </w:p>
    <w:p w:rsidR="00BA2D60" w:rsidRPr="00355EB3" w:rsidRDefault="00BA2D60" w:rsidP="00BA2D60">
      <w:pPr>
        <w:spacing w:line="264" w:lineRule="auto"/>
        <w:jc w:val="both"/>
      </w:pPr>
      <w:r w:rsidRPr="00355EB3">
        <w:t xml:space="preserve">Začetek in čas trajanja koncesije se natančno opredelita v koncesijski pogodbi. Koncesijsko razmerje se sklene s podpisom koncesijske pogodbe, v zvezi s koncesijo iz 1. alineje prvega odstavka 1. člena tega odloka pa traja </w:t>
      </w:r>
      <w:r>
        <w:t>do 20</w:t>
      </w:r>
      <w:r w:rsidRPr="00355EB3">
        <w:t xml:space="preserve"> let po pridobitvi uporabnega dovoljenja in prenosu objekta v posest </w:t>
      </w:r>
      <w:proofErr w:type="spellStart"/>
      <w:r w:rsidRPr="00355EB3">
        <w:t>koncedenta</w:t>
      </w:r>
      <w:proofErr w:type="spellEnd"/>
      <w:r w:rsidRPr="00355EB3">
        <w:t>.</w:t>
      </w:r>
      <w:r>
        <w:t xml:space="preserve"> </w:t>
      </w:r>
    </w:p>
    <w:p w:rsidR="00BA2D60" w:rsidRPr="00355EB3" w:rsidRDefault="00BA2D60" w:rsidP="00BA2D60">
      <w:pPr>
        <w:spacing w:line="264" w:lineRule="auto"/>
      </w:pPr>
    </w:p>
    <w:p w:rsidR="00BA2D60" w:rsidRPr="00355EB3" w:rsidRDefault="00BA2D60" w:rsidP="00BA2D60">
      <w:pPr>
        <w:spacing w:line="264" w:lineRule="auto"/>
      </w:pPr>
      <w:r w:rsidRPr="00355EB3">
        <w:fldChar w:fldCharType="begin"/>
      </w:r>
      <w:r w:rsidRPr="00355EB3">
        <w:instrText xml:space="preserve"> HYPERLINK "https://www.uradni-list.si/glasilo-uradni-list-rs/vsebina/2020-01-3729/odlok-o-koncesiji-za-gradnjo-upravljanje-in-izvajanje-gospodarske-javne-sluzbe-upravljanja-z-javno-povrsino---kompleksom-vodni-park-postojna/" \l "16. člen" </w:instrText>
      </w:r>
      <w:r w:rsidRPr="00355EB3">
        <w:fldChar w:fldCharType="separate"/>
      </w:r>
    </w:p>
    <w:p w:rsidR="00BA2D60" w:rsidRPr="00355EB3" w:rsidRDefault="00BA2D60" w:rsidP="00BA2D60">
      <w:pPr>
        <w:pStyle w:val="Odstavekseznama"/>
        <w:numPr>
          <w:ilvl w:val="0"/>
          <w:numId w:val="10"/>
        </w:numPr>
        <w:spacing w:line="264" w:lineRule="auto"/>
        <w:jc w:val="center"/>
      </w:pPr>
      <w:r w:rsidRPr="00355EB3">
        <w:t>člen </w:t>
      </w:r>
      <w:r w:rsidRPr="00355EB3">
        <w:fldChar w:fldCharType="end"/>
      </w:r>
      <w:r w:rsidRPr="00355EB3">
        <w:fldChar w:fldCharType="begin"/>
      </w:r>
      <w:r w:rsidRPr="00355EB3">
        <w:instrText xml:space="preserve"> HYPERLINK "https://www.uradni-list.si/glasilo-uradni-list-rs/vsebina/2020-01-3729/odlok-o-koncesiji-za-gradnjo-upravljanje-in-izvajanje-gospodarske-javne-sluzbe-upravljanja-z-javno-povrsino---kompleksom-vodni-park-postojna/" \l "(pridobitev dovoljenj za prevzem in delovanje objekta)" </w:instrText>
      </w:r>
      <w:r w:rsidRPr="00355EB3">
        <w:fldChar w:fldCharType="separate"/>
      </w:r>
    </w:p>
    <w:p w:rsidR="00BA2D60" w:rsidRPr="00355EB3" w:rsidRDefault="00BA2D60" w:rsidP="00BA2D60">
      <w:pPr>
        <w:spacing w:line="264" w:lineRule="auto"/>
      </w:pPr>
      <w:r w:rsidRPr="00355EB3">
        <w:fldChar w:fldCharType="end"/>
      </w:r>
    </w:p>
    <w:p w:rsidR="00BA2D60" w:rsidRDefault="00BA2D60" w:rsidP="00BA2D60">
      <w:pPr>
        <w:spacing w:line="264" w:lineRule="auto"/>
        <w:jc w:val="both"/>
      </w:pPr>
      <w:r w:rsidRPr="00355EB3">
        <w:t xml:space="preserve">(1) Koncesija se podeli v skladu s 56. členom Zakona o javno-zasebnem partnerstvu. </w:t>
      </w:r>
    </w:p>
    <w:p w:rsidR="00BA2D60" w:rsidRDefault="00BA2D60" w:rsidP="00BA2D60">
      <w:pPr>
        <w:jc w:val="both"/>
      </w:pPr>
    </w:p>
    <w:p w:rsidR="00BA2D60" w:rsidRPr="00792485" w:rsidRDefault="00BA2D60" w:rsidP="00BA2D60">
      <w:pPr>
        <w:jc w:val="both"/>
      </w:pPr>
      <w:r w:rsidRPr="00792485">
        <w:t xml:space="preserve">(2) </w:t>
      </w:r>
      <w:proofErr w:type="spellStart"/>
      <w:r w:rsidRPr="00792485">
        <w:t>Koncedent</w:t>
      </w:r>
      <w:proofErr w:type="spellEnd"/>
      <w:r w:rsidRPr="00792485">
        <w:t xml:space="preserve"> mora pri določitvi meril zasledovati javni interes tako, da bodo merila za izbor koncesionarja oblikovana na način, da bodo bolje ocenjene ponudbe kandidatov, ki bodo zagotovili nižje skupne stroške izvajanja koncesije za </w:t>
      </w:r>
      <w:proofErr w:type="spellStart"/>
      <w:r w:rsidRPr="00792485">
        <w:t>koncedenta</w:t>
      </w:r>
      <w:proofErr w:type="spellEnd"/>
      <w:r w:rsidRPr="00792485">
        <w:t xml:space="preserve">, ponudili energetsko učinkovitejši bazen in ponudili hitrejše odzivne čase za odpravo napak. </w:t>
      </w:r>
    </w:p>
    <w:p w:rsidR="00BA2D60" w:rsidRPr="00D4351E" w:rsidRDefault="00BA2D60" w:rsidP="00BA2D60">
      <w:pPr>
        <w:jc w:val="both"/>
      </w:pPr>
    </w:p>
    <w:p w:rsidR="00BA2D60" w:rsidRPr="00DC4A12" w:rsidRDefault="00BA2D60" w:rsidP="00BA2D60">
      <w:pPr>
        <w:jc w:val="both"/>
      </w:pPr>
      <w:r>
        <w:t xml:space="preserve">(3) </w:t>
      </w:r>
      <w:r w:rsidRPr="00DC4A12">
        <w:t>Koncesionarja se izbere na podlagi javnega razpisa po postopku konkurenčnega dialoga. Javni razpis se objavi na portalu javnih naročil v Republiki Sloveniji. Sklep o začetku postopka izvedbe javnega razpisa sprejme župan.</w:t>
      </w:r>
    </w:p>
    <w:p w:rsidR="00BA2D60" w:rsidRDefault="00BA2D60" w:rsidP="00BA2D60">
      <w:pPr>
        <w:pStyle w:val="Pripombabesedilo"/>
        <w:jc w:val="both"/>
      </w:pPr>
    </w:p>
    <w:p w:rsidR="00BA2D60" w:rsidRPr="00355EB3" w:rsidRDefault="00BA2D60" w:rsidP="00BA2D60">
      <w:pPr>
        <w:spacing w:line="264" w:lineRule="auto"/>
        <w:jc w:val="both"/>
      </w:pPr>
      <w:r w:rsidRPr="00355EB3">
        <w:t>(</w:t>
      </w:r>
      <w:r>
        <w:t>4</w:t>
      </w:r>
      <w:r w:rsidRPr="00355EB3">
        <w:t xml:space="preserve">) Javni razpis vsebuje navedbe o: </w:t>
      </w:r>
    </w:p>
    <w:p w:rsidR="00BA2D60" w:rsidRPr="00355EB3" w:rsidRDefault="00BA2D60" w:rsidP="00BA2D60">
      <w:pPr>
        <w:pStyle w:val="Odstavekseznama"/>
        <w:numPr>
          <w:ilvl w:val="0"/>
          <w:numId w:val="11"/>
        </w:numPr>
        <w:spacing w:line="264" w:lineRule="auto"/>
        <w:jc w:val="both"/>
      </w:pPr>
      <w:r w:rsidRPr="00355EB3">
        <w:t>izvedbi projekta na način javno-zasebnega partnerstva,  </w:t>
      </w:r>
    </w:p>
    <w:p w:rsidR="00BA2D60" w:rsidRPr="00355EB3" w:rsidRDefault="00BA2D60" w:rsidP="00BA2D60">
      <w:pPr>
        <w:pStyle w:val="Odstavekseznama"/>
        <w:numPr>
          <w:ilvl w:val="0"/>
          <w:numId w:val="11"/>
        </w:numPr>
        <w:spacing w:line="264" w:lineRule="auto"/>
        <w:jc w:val="both"/>
      </w:pPr>
      <w:r w:rsidRPr="00355EB3">
        <w:t>imenu oziroma firmi in sedežu javnega partnerja,   </w:t>
      </w:r>
    </w:p>
    <w:p w:rsidR="00BA2D60" w:rsidRPr="00355EB3" w:rsidRDefault="00BA2D60" w:rsidP="00BA2D60">
      <w:pPr>
        <w:pStyle w:val="Odstavekseznama"/>
        <w:numPr>
          <w:ilvl w:val="0"/>
          <w:numId w:val="11"/>
        </w:numPr>
        <w:spacing w:line="264" w:lineRule="auto"/>
        <w:jc w:val="both"/>
      </w:pPr>
      <w:r w:rsidRPr="00355EB3">
        <w:t>objavi odločitve o javno-zasebnem partnerstvu in aktu o javno-zasebnem partnerstvu,  </w:t>
      </w:r>
    </w:p>
    <w:p w:rsidR="00BA2D60" w:rsidRPr="00355EB3" w:rsidRDefault="00BA2D60" w:rsidP="00BA2D60">
      <w:pPr>
        <w:pStyle w:val="Odstavekseznama"/>
        <w:numPr>
          <w:ilvl w:val="0"/>
          <w:numId w:val="11"/>
        </w:numPr>
        <w:spacing w:line="264" w:lineRule="auto"/>
        <w:jc w:val="both"/>
      </w:pPr>
      <w:r w:rsidRPr="00355EB3">
        <w:t>predmetu, naravi in obsegu ter območju javno-zasebnega partnerstva,  </w:t>
      </w:r>
    </w:p>
    <w:p w:rsidR="00BA2D60" w:rsidRPr="00355EB3" w:rsidRDefault="00BA2D60" w:rsidP="00BA2D60">
      <w:pPr>
        <w:pStyle w:val="Odstavekseznama"/>
        <w:numPr>
          <w:ilvl w:val="0"/>
          <w:numId w:val="11"/>
        </w:numPr>
        <w:spacing w:line="264" w:lineRule="auto"/>
        <w:jc w:val="both"/>
      </w:pPr>
      <w:r w:rsidRPr="00355EB3">
        <w:t>finančnih in drugih zavarovanjih in jamstvih izpolnitve pogodbenih in jamčevalnih obveznosti,</w:t>
      </w:r>
    </w:p>
    <w:p w:rsidR="00BA2D60" w:rsidRPr="00355EB3" w:rsidRDefault="00BA2D60" w:rsidP="00BA2D60">
      <w:pPr>
        <w:pStyle w:val="Odstavekseznama"/>
        <w:numPr>
          <w:ilvl w:val="0"/>
          <w:numId w:val="11"/>
        </w:numPr>
        <w:spacing w:line="264" w:lineRule="auto"/>
        <w:jc w:val="both"/>
      </w:pPr>
      <w:r w:rsidRPr="00355EB3">
        <w:t>začetku in trajanju javno-zasebnega partnerstva,  </w:t>
      </w:r>
    </w:p>
    <w:p w:rsidR="00BA2D60" w:rsidRPr="00355EB3" w:rsidRDefault="00BA2D60" w:rsidP="00BA2D60">
      <w:pPr>
        <w:pStyle w:val="Odstavekseznama"/>
        <w:numPr>
          <w:ilvl w:val="0"/>
          <w:numId w:val="11"/>
        </w:numPr>
        <w:spacing w:line="264" w:lineRule="auto"/>
        <w:jc w:val="both"/>
      </w:pPr>
      <w:r w:rsidRPr="00355EB3">
        <w:t>postopku izbire izvajalca javno-zasebnega partnerstva,   </w:t>
      </w:r>
    </w:p>
    <w:p w:rsidR="00BA2D60" w:rsidRPr="00355EB3" w:rsidRDefault="00BA2D60" w:rsidP="00BA2D60">
      <w:pPr>
        <w:pStyle w:val="Odstavekseznama"/>
        <w:numPr>
          <w:ilvl w:val="0"/>
          <w:numId w:val="11"/>
        </w:numPr>
        <w:spacing w:line="264" w:lineRule="auto"/>
        <w:jc w:val="both"/>
      </w:pPr>
      <w:r w:rsidRPr="00355EB3">
        <w:t>dostopu do razpisne dokumentacije,   </w:t>
      </w:r>
    </w:p>
    <w:p w:rsidR="00BA2D60" w:rsidRPr="00355EB3" w:rsidRDefault="00BA2D60" w:rsidP="00BA2D60">
      <w:pPr>
        <w:pStyle w:val="Odstavekseznama"/>
        <w:numPr>
          <w:ilvl w:val="0"/>
          <w:numId w:val="11"/>
        </w:numPr>
        <w:spacing w:line="264" w:lineRule="auto"/>
        <w:jc w:val="both"/>
      </w:pPr>
      <w:r w:rsidRPr="00355EB3">
        <w:t>kraju, roku in pogojih za predložitev ponudb,   </w:t>
      </w:r>
    </w:p>
    <w:p w:rsidR="00BA2D60" w:rsidRPr="00355EB3" w:rsidRDefault="00BA2D60" w:rsidP="00BA2D60">
      <w:pPr>
        <w:pStyle w:val="Odstavekseznama"/>
        <w:numPr>
          <w:ilvl w:val="0"/>
          <w:numId w:val="11"/>
        </w:numPr>
        <w:spacing w:line="264" w:lineRule="auto"/>
        <w:jc w:val="both"/>
      </w:pPr>
      <w:r w:rsidRPr="00355EB3">
        <w:t>zahtevah glede vsebine ponudb,  </w:t>
      </w:r>
    </w:p>
    <w:p w:rsidR="00BA2D60" w:rsidRPr="00355EB3" w:rsidRDefault="00BA2D60" w:rsidP="00BA2D60">
      <w:pPr>
        <w:pStyle w:val="Odstavekseznama"/>
        <w:numPr>
          <w:ilvl w:val="0"/>
          <w:numId w:val="11"/>
        </w:numPr>
        <w:spacing w:line="264" w:lineRule="auto"/>
        <w:jc w:val="both"/>
      </w:pPr>
      <w:r w:rsidRPr="00355EB3">
        <w:t>pogojih, ki jih mora v skladu s predpisi izpolnjevati koncesionar in dokazilih o njihovem izpolnjevanju,  </w:t>
      </w:r>
    </w:p>
    <w:p w:rsidR="00BA2D60" w:rsidRPr="00355EB3" w:rsidRDefault="00BA2D60" w:rsidP="00BA2D60">
      <w:pPr>
        <w:pStyle w:val="Odstavekseznama"/>
        <w:numPr>
          <w:ilvl w:val="0"/>
          <w:numId w:val="11"/>
        </w:numPr>
        <w:spacing w:line="264" w:lineRule="auto"/>
        <w:jc w:val="both"/>
      </w:pPr>
      <w:r w:rsidRPr="00355EB3">
        <w:t>pogojih za predložitev skupne ponudbe,  </w:t>
      </w:r>
    </w:p>
    <w:p w:rsidR="00BA2D60" w:rsidRPr="00355EB3" w:rsidRDefault="00BA2D60" w:rsidP="00BA2D60">
      <w:pPr>
        <w:pStyle w:val="Odstavekseznama"/>
        <w:numPr>
          <w:ilvl w:val="0"/>
          <w:numId w:val="11"/>
        </w:numPr>
        <w:spacing w:line="264" w:lineRule="auto"/>
        <w:jc w:val="both"/>
      </w:pPr>
      <w:r w:rsidRPr="00355EB3">
        <w:t>merilih za izbiro najugodnejše ponudbe,   </w:t>
      </w:r>
    </w:p>
    <w:p w:rsidR="00BA2D60" w:rsidRPr="00355EB3" w:rsidRDefault="00BA2D60" w:rsidP="00BA2D60">
      <w:pPr>
        <w:pStyle w:val="Odstavekseznama"/>
        <w:numPr>
          <w:ilvl w:val="0"/>
          <w:numId w:val="11"/>
        </w:numPr>
        <w:spacing w:line="264" w:lineRule="auto"/>
        <w:jc w:val="both"/>
      </w:pPr>
      <w:r w:rsidRPr="00355EB3">
        <w:t>naslovu, datumu in uri odpiranja ponudb,  </w:t>
      </w:r>
    </w:p>
    <w:p w:rsidR="00BA2D60" w:rsidRPr="00355EB3" w:rsidRDefault="00BA2D60" w:rsidP="00BA2D60">
      <w:pPr>
        <w:pStyle w:val="Odstavekseznama"/>
        <w:numPr>
          <w:ilvl w:val="0"/>
          <w:numId w:val="11"/>
        </w:numPr>
        <w:spacing w:line="264" w:lineRule="auto"/>
        <w:jc w:val="both"/>
      </w:pPr>
      <w:r w:rsidRPr="00355EB3">
        <w:t>roku, v katerem bodo ponudniki obveščeni o izboru,   </w:t>
      </w:r>
    </w:p>
    <w:p w:rsidR="00BA2D60" w:rsidRPr="00355EB3" w:rsidRDefault="00BA2D60" w:rsidP="00BA2D60">
      <w:pPr>
        <w:pStyle w:val="Odstavekseznama"/>
        <w:numPr>
          <w:ilvl w:val="0"/>
          <w:numId w:val="11"/>
        </w:numPr>
        <w:spacing w:line="264" w:lineRule="auto"/>
        <w:jc w:val="both"/>
      </w:pPr>
      <w:r w:rsidRPr="00355EB3">
        <w:t>odgovorni osebi za dajanje informacij,  </w:t>
      </w:r>
    </w:p>
    <w:p w:rsidR="00BA2D60" w:rsidRPr="00355EB3" w:rsidRDefault="00BA2D60" w:rsidP="00BA2D60">
      <w:pPr>
        <w:pStyle w:val="Odstavekseznama"/>
        <w:numPr>
          <w:ilvl w:val="0"/>
          <w:numId w:val="11"/>
        </w:numPr>
        <w:spacing w:line="264" w:lineRule="auto"/>
        <w:jc w:val="both"/>
      </w:pPr>
      <w:r w:rsidRPr="00355EB3">
        <w:t xml:space="preserve">druge navedbe. </w:t>
      </w:r>
    </w:p>
    <w:p w:rsidR="00BA2D60" w:rsidRDefault="00BA2D60" w:rsidP="00BA2D60">
      <w:pPr>
        <w:jc w:val="both"/>
      </w:pPr>
    </w:p>
    <w:p w:rsidR="00BA2D60" w:rsidRPr="00355EB3" w:rsidRDefault="00BA2D60" w:rsidP="00BA2D60">
      <w:pPr>
        <w:spacing w:line="264" w:lineRule="auto"/>
        <w:jc w:val="both"/>
      </w:pPr>
    </w:p>
    <w:p w:rsidR="00BA2D60" w:rsidRPr="00355EB3" w:rsidRDefault="00BA2D60" w:rsidP="00BA2D60">
      <w:pPr>
        <w:pStyle w:val="Odstavekseznama"/>
        <w:numPr>
          <w:ilvl w:val="0"/>
          <w:numId w:val="10"/>
        </w:numPr>
        <w:spacing w:line="264" w:lineRule="auto"/>
        <w:jc w:val="center"/>
      </w:pPr>
      <w:r w:rsidRPr="00355EB3">
        <w:t>člen</w:t>
      </w:r>
    </w:p>
    <w:p w:rsidR="00BA2D60" w:rsidRPr="00355EB3" w:rsidRDefault="00BA2D60" w:rsidP="00BA2D60">
      <w:pPr>
        <w:spacing w:line="264" w:lineRule="auto"/>
      </w:pPr>
    </w:p>
    <w:p w:rsidR="00BA2D60" w:rsidRPr="00355EB3" w:rsidRDefault="00BA2D60" w:rsidP="00BA2D60">
      <w:pPr>
        <w:spacing w:line="264" w:lineRule="auto"/>
        <w:jc w:val="both"/>
      </w:pPr>
      <w:r w:rsidRPr="00355EB3">
        <w:t xml:space="preserve">(1) Javni razpis vodi strokovna komisija, ki jo imenuje župan v skladu z 52. členom Zakona o javno-zasebnem partnerstvu. Komisija odloča z glasovanjem. Odločitev je sprejeta, če je zanjo glasovala večina vseh članov komisije. </w:t>
      </w:r>
    </w:p>
    <w:p w:rsidR="00BA2D60" w:rsidRPr="00355EB3" w:rsidRDefault="00BA2D60" w:rsidP="00BA2D60">
      <w:pPr>
        <w:spacing w:line="264" w:lineRule="auto"/>
        <w:jc w:val="both"/>
      </w:pPr>
      <w:r w:rsidRPr="00355EB3">
        <w:t> </w:t>
      </w:r>
    </w:p>
    <w:p w:rsidR="00BA2D60" w:rsidRPr="00355EB3" w:rsidRDefault="00BA2D60" w:rsidP="00BA2D60">
      <w:pPr>
        <w:spacing w:line="264" w:lineRule="auto"/>
        <w:jc w:val="both"/>
      </w:pPr>
      <w:r w:rsidRPr="00355EB3">
        <w:t xml:space="preserve">(2) Komisija pripravi končno poročilo o ocenjevanju prispelih ponudb, ki je podlaga za odločanje na občinskem svetu. Soglasje Občinskega sveta Občine Postojna je pogoj za izdajo odločitve o izbiri koncesionarja. Obvestilo o izboru izda direktor občinske uprave. </w:t>
      </w:r>
    </w:p>
    <w:p w:rsidR="00BA2D60" w:rsidRPr="00355EB3" w:rsidRDefault="00BA2D60" w:rsidP="00BA2D60">
      <w:pPr>
        <w:spacing w:line="264" w:lineRule="auto"/>
      </w:pPr>
      <w:r w:rsidRPr="00355EB3">
        <w:t> </w:t>
      </w:r>
    </w:p>
    <w:p w:rsidR="00BA2D60" w:rsidRPr="00355EB3" w:rsidRDefault="00BA2D60" w:rsidP="00BA2D60">
      <w:pPr>
        <w:spacing w:line="264" w:lineRule="auto"/>
      </w:pPr>
      <w:r w:rsidRPr="00355EB3">
        <w:t> </w:t>
      </w:r>
    </w:p>
    <w:p w:rsidR="00BA2D60" w:rsidRPr="00355EB3" w:rsidRDefault="00BA2D60" w:rsidP="00BA2D60">
      <w:pPr>
        <w:pStyle w:val="Odstavekseznama"/>
        <w:numPr>
          <w:ilvl w:val="0"/>
          <w:numId w:val="10"/>
        </w:numPr>
        <w:spacing w:line="264" w:lineRule="auto"/>
        <w:jc w:val="center"/>
      </w:pPr>
      <w:r w:rsidRPr="00355EB3">
        <w:t>člen</w:t>
      </w:r>
    </w:p>
    <w:p w:rsidR="00BA2D60" w:rsidRPr="00355EB3" w:rsidRDefault="00BA2D60" w:rsidP="00BA2D60">
      <w:pPr>
        <w:spacing w:line="264" w:lineRule="auto"/>
      </w:pPr>
      <w:r w:rsidRPr="00355EB3">
        <w:t>  </w:t>
      </w:r>
    </w:p>
    <w:p w:rsidR="00BA2D60" w:rsidRPr="00355EB3" w:rsidRDefault="00BA2D60" w:rsidP="00BA2D60">
      <w:pPr>
        <w:spacing w:line="264" w:lineRule="auto"/>
        <w:jc w:val="both"/>
      </w:pPr>
      <w:proofErr w:type="spellStart"/>
      <w:r w:rsidRPr="00355EB3">
        <w:t>Koncedent</w:t>
      </w:r>
      <w:proofErr w:type="spellEnd"/>
      <w:r w:rsidRPr="00355EB3">
        <w:t xml:space="preserve"> si pridržuje pravico, da v primeru, da nobena od ponudb zanj ni sprejemljiva, ne izbere koncesionarja. </w:t>
      </w:r>
    </w:p>
    <w:p w:rsidR="00BA2D60" w:rsidRPr="00355EB3" w:rsidRDefault="00BA2D60" w:rsidP="00BA2D60">
      <w:pPr>
        <w:spacing w:line="264" w:lineRule="auto"/>
      </w:pPr>
    </w:p>
    <w:p w:rsidR="00BA2D60" w:rsidRPr="00355EB3" w:rsidRDefault="00BA2D60" w:rsidP="00BA2D60">
      <w:pPr>
        <w:spacing w:line="264" w:lineRule="auto"/>
      </w:pPr>
    </w:p>
    <w:p w:rsidR="00BA2D60" w:rsidRPr="00355EB3" w:rsidRDefault="00BA2D60" w:rsidP="00BA2D60">
      <w:pPr>
        <w:pStyle w:val="Odstavekseznama"/>
        <w:numPr>
          <w:ilvl w:val="0"/>
          <w:numId w:val="10"/>
        </w:numPr>
        <w:spacing w:line="264" w:lineRule="auto"/>
        <w:jc w:val="center"/>
      </w:pPr>
      <w:r w:rsidRPr="00355EB3">
        <w:t>člen</w:t>
      </w:r>
    </w:p>
    <w:p w:rsidR="00BA2D60" w:rsidRPr="00355EB3" w:rsidRDefault="00BA2D60" w:rsidP="00BA2D60">
      <w:pPr>
        <w:spacing w:line="264" w:lineRule="auto"/>
        <w:jc w:val="both"/>
      </w:pPr>
      <w:r w:rsidRPr="00355EB3">
        <w:t> </w:t>
      </w:r>
    </w:p>
    <w:p w:rsidR="00BA2D60" w:rsidRPr="00355EB3" w:rsidRDefault="00BA2D60" w:rsidP="00BA2D60">
      <w:pPr>
        <w:spacing w:line="264" w:lineRule="auto"/>
        <w:jc w:val="both"/>
      </w:pPr>
      <w:r w:rsidRPr="00355EB3">
        <w:t xml:space="preserve">(1) Nadzor nad izvajanjem koncesije opravljajo organi </w:t>
      </w:r>
      <w:proofErr w:type="spellStart"/>
      <w:r w:rsidRPr="00355EB3">
        <w:t>koncedenta</w:t>
      </w:r>
      <w:proofErr w:type="spellEnd"/>
      <w:r w:rsidRPr="00355EB3">
        <w:t xml:space="preserve">. </w:t>
      </w:r>
    </w:p>
    <w:p w:rsidR="00BA2D60" w:rsidRPr="00355EB3" w:rsidRDefault="00BA2D60" w:rsidP="00BA2D60">
      <w:pPr>
        <w:spacing w:line="264" w:lineRule="auto"/>
        <w:jc w:val="both"/>
      </w:pPr>
      <w:r w:rsidRPr="00355EB3">
        <w:t> </w:t>
      </w:r>
    </w:p>
    <w:p w:rsidR="00BA2D60" w:rsidRPr="00355EB3" w:rsidRDefault="00BA2D60" w:rsidP="00BA2D60">
      <w:pPr>
        <w:spacing w:line="264" w:lineRule="auto"/>
        <w:jc w:val="both"/>
      </w:pPr>
      <w:r w:rsidRPr="00355EB3">
        <w:t xml:space="preserve">(2) Koncesionar mora na vsako zahtevo </w:t>
      </w:r>
      <w:proofErr w:type="spellStart"/>
      <w:r w:rsidRPr="00355EB3">
        <w:t>koncedenta</w:t>
      </w:r>
      <w:proofErr w:type="spellEnd"/>
      <w:r w:rsidRPr="00355EB3">
        <w:t xml:space="preserve"> podati poročilo o opravljanju dejavnosti iz koncesijske pogodbe in dovoliti </w:t>
      </w:r>
      <w:proofErr w:type="spellStart"/>
      <w:r w:rsidRPr="00355EB3">
        <w:t>koncedentu</w:t>
      </w:r>
      <w:proofErr w:type="spellEnd"/>
      <w:r w:rsidRPr="00355EB3">
        <w:t xml:space="preserve"> vpogled v tisti del svojega poslovanja, ki se nanaša na koncesijo. </w:t>
      </w:r>
    </w:p>
    <w:p w:rsidR="00BA2D60" w:rsidRPr="00355EB3" w:rsidRDefault="00BA2D60" w:rsidP="00BA2D60">
      <w:pPr>
        <w:spacing w:line="264" w:lineRule="auto"/>
        <w:jc w:val="both"/>
      </w:pPr>
      <w:r w:rsidRPr="00355EB3">
        <w:t> </w:t>
      </w:r>
    </w:p>
    <w:p w:rsidR="00BA2D60" w:rsidRPr="00355EB3" w:rsidRDefault="00BA2D60" w:rsidP="00BA2D60">
      <w:pPr>
        <w:spacing w:line="264" w:lineRule="auto"/>
        <w:jc w:val="both"/>
      </w:pPr>
      <w:r w:rsidRPr="00355EB3">
        <w:t xml:space="preserve">(3) Koncesionar mora </w:t>
      </w:r>
      <w:proofErr w:type="spellStart"/>
      <w:r w:rsidRPr="00355EB3">
        <w:t>koncedentu</w:t>
      </w:r>
      <w:proofErr w:type="spellEnd"/>
      <w:r w:rsidRPr="00355EB3">
        <w:t xml:space="preserve"> predati letno poročilo o izvajanju koncesije za preteklo leto najkasneje do 30. aprila tekočega leta. </w:t>
      </w:r>
    </w:p>
    <w:p w:rsidR="00BA2D60" w:rsidRPr="00355EB3" w:rsidRDefault="00BA2D60" w:rsidP="00BA2D60">
      <w:pPr>
        <w:spacing w:line="264" w:lineRule="auto"/>
        <w:jc w:val="both"/>
      </w:pPr>
    </w:p>
    <w:p w:rsidR="00BA2D60" w:rsidRPr="00355EB3" w:rsidRDefault="00BA2D60" w:rsidP="00BA2D60">
      <w:pPr>
        <w:spacing w:line="264" w:lineRule="auto"/>
        <w:jc w:val="both"/>
      </w:pPr>
    </w:p>
    <w:p w:rsidR="00BA2D60" w:rsidRPr="00355EB3" w:rsidRDefault="00BA2D60" w:rsidP="00BA2D60">
      <w:pPr>
        <w:pStyle w:val="Odstavekseznama"/>
        <w:numPr>
          <w:ilvl w:val="0"/>
          <w:numId w:val="10"/>
        </w:numPr>
        <w:spacing w:line="264" w:lineRule="auto"/>
        <w:jc w:val="center"/>
      </w:pPr>
      <w:r w:rsidRPr="00355EB3">
        <w:t>člen</w:t>
      </w:r>
    </w:p>
    <w:p w:rsidR="00BA2D60" w:rsidRPr="00355EB3" w:rsidRDefault="00BA2D60" w:rsidP="00BA2D60">
      <w:pPr>
        <w:spacing w:line="264" w:lineRule="auto"/>
        <w:ind w:left="360"/>
        <w:jc w:val="center"/>
      </w:pPr>
      <w:r w:rsidRPr="00355EB3">
        <w:t> </w:t>
      </w:r>
    </w:p>
    <w:p w:rsidR="00BA2D60" w:rsidRPr="00355EB3" w:rsidRDefault="00BA2D60" w:rsidP="00BA2D60">
      <w:pPr>
        <w:spacing w:line="264" w:lineRule="auto"/>
      </w:pPr>
      <w:r w:rsidRPr="00355EB3">
        <w:t xml:space="preserve">Koncesijsko razmerje preneha na naslednji način: </w:t>
      </w:r>
    </w:p>
    <w:p w:rsidR="00BA2D60" w:rsidRPr="00355EB3" w:rsidRDefault="00BA2D60" w:rsidP="00BA2D60">
      <w:pPr>
        <w:pStyle w:val="Odstavekseznama"/>
        <w:numPr>
          <w:ilvl w:val="0"/>
          <w:numId w:val="11"/>
        </w:numPr>
        <w:spacing w:line="264" w:lineRule="auto"/>
      </w:pPr>
      <w:r w:rsidRPr="00355EB3">
        <w:t xml:space="preserve">s prenehanjem koncesijske pogodbe, </w:t>
      </w:r>
    </w:p>
    <w:p w:rsidR="00BA2D60" w:rsidRPr="00355EB3" w:rsidRDefault="00BA2D60" w:rsidP="00BA2D60">
      <w:pPr>
        <w:pStyle w:val="Odstavekseznama"/>
        <w:numPr>
          <w:ilvl w:val="0"/>
          <w:numId w:val="11"/>
        </w:numPr>
        <w:spacing w:line="264" w:lineRule="auto"/>
      </w:pPr>
      <w:r w:rsidRPr="00355EB3">
        <w:t xml:space="preserve">z odvzemom koncesije, </w:t>
      </w:r>
    </w:p>
    <w:p w:rsidR="00BA2D60" w:rsidRPr="00355EB3" w:rsidRDefault="00BA2D60" w:rsidP="00BA2D60">
      <w:pPr>
        <w:pStyle w:val="Odstavekseznama"/>
        <w:numPr>
          <w:ilvl w:val="0"/>
          <w:numId w:val="11"/>
        </w:numPr>
        <w:spacing w:line="264" w:lineRule="auto"/>
      </w:pPr>
      <w:r w:rsidRPr="00355EB3">
        <w:t xml:space="preserve">v drugih primerih, določenih s koncesijsko pogodbo. </w:t>
      </w:r>
    </w:p>
    <w:p w:rsidR="00BA2D60" w:rsidRPr="00355EB3" w:rsidRDefault="00BA2D60" w:rsidP="00BA2D60">
      <w:pPr>
        <w:spacing w:line="264" w:lineRule="auto"/>
      </w:pPr>
      <w:r w:rsidRPr="00355EB3">
        <w:t> </w:t>
      </w:r>
    </w:p>
    <w:p w:rsidR="00BA2D60" w:rsidRPr="00355EB3" w:rsidRDefault="00BA2D60" w:rsidP="00BA2D60">
      <w:pPr>
        <w:spacing w:line="264" w:lineRule="auto"/>
      </w:pPr>
      <w:r w:rsidRPr="00355EB3">
        <w:t> </w:t>
      </w:r>
    </w:p>
    <w:p w:rsidR="00BA2D60" w:rsidRPr="00355EB3" w:rsidRDefault="00BA2D60" w:rsidP="00BA2D60">
      <w:pPr>
        <w:pStyle w:val="Odstavekseznama"/>
        <w:numPr>
          <w:ilvl w:val="0"/>
          <w:numId w:val="10"/>
        </w:numPr>
        <w:spacing w:line="264" w:lineRule="auto"/>
        <w:jc w:val="center"/>
      </w:pPr>
      <w:r w:rsidRPr="00355EB3">
        <w:t>člen</w:t>
      </w:r>
    </w:p>
    <w:p w:rsidR="00BA2D60" w:rsidRPr="00355EB3" w:rsidRDefault="00BA2D60" w:rsidP="00BA2D60">
      <w:pPr>
        <w:spacing w:line="264" w:lineRule="auto"/>
      </w:pPr>
      <w:r w:rsidRPr="00355EB3">
        <w:t> </w:t>
      </w:r>
    </w:p>
    <w:p w:rsidR="00BA2D60" w:rsidRPr="00355EB3" w:rsidRDefault="00BA2D60" w:rsidP="00BA2D60">
      <w:pPr>
        <w:spacing w:line="264" w:lineRule="auto"/>
      </w:pPr>
      <w:r w:rsidRPr="00355EB3">
        <w:t xml:space="preserve">(1) Koncesijska pogodba preneha: </w:t>
      </w:r>
    </w:p>
    <w:p w:rsidR="00BA2D60" w:rsidRPr="00355EB3" w:rsidRDefault="00BA2D60" w:rsidP="00BA2D60">
      <w:pPr>
        <w:pStyle w:val="Odstavekseznama"/>
        <w:numPr>
          <w:ilvl w:val="0"/>
          <w:numId w:val="11"/>
        </w:numPr>
        <w:spacing w:line="264" w:lineRule="auto"/>
      </w:pPr>
      <w:r w:rsidRPr="00355EB3">
        <w:t xml:space="preserve">po preteku časa, za katerega je bila sklenjena, </w:t>
      </w:r>
    </w:p>
    <w:p w:rsidR="00BA2D60" w:rsidRPr="00355EB3" w:rsidRDefault="00BA2D60" w:rsidP="00BA2D60">
      <w:pPr>
        <w:pStyle w:val="Odstavekseznama"/>
        <w:numPr>
          <w:ilvl w:val="0"/>
          <w:numId w:val="11"/>
        </w:numPr>
        <w:spacing w:line="264" w:lineRule="auto"/>
      </w:pPr>
      <w:r w:rsidRPr="00355EB3">
        <w:t xml:space="preserve">z razdrtjem. </w:t>
      </w:r>
    </w:p>
    <w:p w:rsidR="00BA2D60" w:rsidRPr="00355EB3" w:rsidRDefault="00BA2D60" w:rsidP="00BA2D60">
      <w:pPr>
        <w:pStyle w:val="Odstavekseznama"/>
        <w:spacing w:line="264" w:lineRule="auto"/>
      </w:pPr>
    </w:p>
    <w:p w:rsidR="00BA2D60" w:rsidRPr="00355EB3" w:rsidRDefault="00BA2D60" w:rsidP="00BA2D60">
      <w:pPr>
        <w:spacing w:line="264" w:lineRule="auto"/>
      </w:pPr>
      <w:r w:rsidRPr="00355EB3">
        <w:t>  (2) Koncesijska pogodba se lahko razdre zlasti:</w:t>
      </w:r>
    </w:p>
    <w:p w:rsidR="00BA2D60" w:rsidRPr="00355EB3" w:rsidRDefault="00BA2D60" w:rsidP="00BA2D60">
      <w:pPr>
        <w:pStyle w:val="Odstavekseznama"/>
        <w:numPr>
          <w:ilvl w:val="0"/>
          <w:numId w:val="11"/>
        </w:numPr>
        <w:spacing w:line="264" w:lineRule="auto"/>
      </w:pPr>
      <w:r w:rsidRPr="00355EB3">
        <w:t>če koncesionar krši predpise oziroma pravila stroke,</w:t>
      </w:r>
    </w:p>
    <w:p w:rsidR="00BA2D60" w:rsidRPr="00355EB3" w:rsidRDefault="00BA2D60" w:rsidP="00BA2D60">
      <w:pPr>
        <w:pStyle w:val="Odstavekseznama"/>
        <w:numPr>
          <w:ilvl w:val="0"/>
          <w:numId w:val="11"/>
        </w:numPr>
        <w:spacing w:line="264" w:lineRule="auto"/>
        <w:jc w:val="both"/>
      </w:pPr>
      <w:r w:rsidRPr="00355EB3">
        <w:t xml:space="preserve">v primerih hujših kršitev koncesijske pogodbe, kot so neizvajanje koncesionirane dejavnosti oziroma njeno izvajanje v nasprotju z določili tega akta ali koncesijske pogodbe, </w:t>
      </w:r>
    </w:p>
    <w:p w:rsidR="00BA2D60" w:rsidRPr="00355EB3" w:rsidRDefault="00BA2D60" w:rsidP="00BA2D60">
      <w:pPr>
        <w:pStyle w:val="Odstavekseznama"/>
        <w:numPr>
          <w:ilvl w:val="0"/>
          <w:numId w:val="11"/>
        </w:numPr>
        <w:spacing w:line="264" w:lineRule="auto"/>
        <w:jc w:val="both"/>
      </w:pPr>
      <w:r w:rsidRPr="00355EB3">
        <w:t xml:space="preserve">neizpolnjevanje predpisanih pogojev za izvajanje koncesionirane dejavnosti, </w:t>
      </w:r>
    </w:p>
    <w:p w:rsidR="00BA2D60" w:rsidRPr="00355EB3" w:rsidRDefault="00BA2D60" w:rsidP="00BA2D60">
      <w:pPr>
        <w:pStyle w:val="Odstavekseznama"/>
        <w:numPr>
          <w:ilvl w:val="0"/>
          <w:numId w:val="11"/>
        </w:numPr>
        <w:spacing w:line="264" w:lineRule="auto"/>
        <w:jc w:val="both"/>
      </w:pPr>
      <w:r w:rsidRPr="00355EB3">
        <w:t xml:space="preserve">neustrezno upravljanje ali vzdrževanje objektov, </w:t>
      </w:r>
    </w:p>
    <w:p w:rsidR="00BA2D60" w:rsidRPr="00355EB3" w:rsidRDefault="00BA2D60" w:rsidP="00BA2D60">
      <w:pPr>
        <w:pStyle w:val="Odstavekseznama"/>
        <w:numPr>
          <w:ilvl w:val="0"/>
          <w:numId w:val="11"/>
        </w:numPr>
        <w:spacing w:line="264" w:lineRule="auto"/>
        <w:jc w:val="both"/>
      </w:pPr>
      <w:r w:rsidRPr="00355EB3">
        <w:t>v primeru, da koncesionar ne ravna v skladu z izvršljivimi odločbami državnih organov, organov lokalnih skupnosti ali nosilcev javnih pooblastil.</w:t>
      </w:r>
    </w:p>
    <w:p w:rsidR="00BA2D60" w:rsidRPr="00355EB3" w:rsidRDefault="00BA2D60" w:rsidP="00BA2D60">
      <w:pPr>
        <w:spacing w:line="264" w:lineRule="auto"/>
      </w:pPr>
      <w:r w:rsidRPr="00355EB3">
        <w:t>  </w:t>
      </w:r>
    </w:p>
    <w:p w:rsidR="00BA2D60" w:rsidRPr="00355EB3" w:rsidRDefault="00BA2D60" w:rsidP="00BA2D60">
      <w:pPr>
        <w:spacing w:line="264" w:lineRule="auto"/>
      </w:pPr>
      <w:r w:rsidRPr="00355EB3">
        <w:t xml:space="preserve">(3) Razlogi in pogoji za razdrtje, odpovedni rok in druge medsebojne pravice in obveznosti ob razdrtju pogodbe se določijo v koncesijski pogodbi. </w:t>
      </w:r>
    </w:p>
    <w:p w:rsidR="00BA2D60" w:rsidRPr="00355EB3" w:rsidRDefault="00BA2D60" w:rsidP="00BA2D60">
      <w:pPr>
        <w:spacing w:line="264" w:lineRule="auto"/>
      </w:pPr>
    </w:p>
    <w:p w:rsidR="00BA2D60" w:rsidRPr="00355EB3" w:rsidRDefault="00BA2D60" w:rsidP="00BA2D60">
      <w:pPr>
        <w:spacing w:line="264" w:lineRule="auto"/>
      </w:pPr>
    </w:p>
    <w:p w:rsidR="00BA2D60" w:rsidRPr="00355EB3" w:rsidRDefault="00BA2D60" w:rsidP="00BA2D60">
      <w:pPr>
        <w:pStyle w:val="Odstavekseznama"/>
        <w:numPr>
          <w:ilvl w:val="0"/>
          <w:numId w:val="10"/>
        </w:numPr>
        <w:spacing w:line="264" w:lineRule="auto"/>
        <w:jc w:val="center"/>
      </w:pPr>
      <w:r w:rsidRPr="00355EB3">
        <w:t>člen</w:t>
      </w:r>
    </w:p>
    <w:p w:rsidR="00BA2D60" w:rsidRPr="00355EB3" w:rsidRDefault="00BA2D60" w:rsidP="00BA2D60">
      <w:pPr>
        <w:spacing w:line="264" w:lineRule="auto"/>
      </w:pPr>
    </w:p>
    <w:p w:rsidR="00BA2D60" w:rsidRPr="00355EB3" w:rsidRDefault="00BA2D60" w:rsidP="00BA2D60">
      <w:pPr>
        <w:spacing w:line="264" w:lineRule="auto"/>
      </w:pPr>
      <w:r w:rsidRPr="00355EB3">
        <w:t xml:space="preserve">(1) </w:t>
      </w:r>
      <w:proofErr w:type="spellStart"/>
      <w:r w:rsidRPr="00355EB3">
        <w:t>Koncedent</w:t>
      </w:r>
      <w:proofErr w:type="spellEnd"/>
      <w:r w:rsidRPr="00355EB3">
        <w:t xml:space="preserve"> odvzame koncesionarju koncesijo, ne glede na določila pogodbe:  </w:t>
      </w:r>
    </w:p>
    <w:p w:rsidR="00BA2D60" w:rsidRPr="00355EB3" w:rsidRDefault="00BA2D60" w:rsidP="00BA2D60">
      <w:pPr>
        <w:pStyle w:val="Odstavekseznama"/>
        <w:numPr>
          <w:ilvl w:val="0"/>
          <w:numId w:val="11"/>
        </w:numPr>
        <w:spacing w:line="264" w:lineRule="auto"/>
        <w:jc w:val="both"/>
      </w:pPr>
      <w:r w:rsidRPr="00355EB3">
        <w:t>če koncesionar ne začne z opravljanjem koncesije v za to določenem roku,  </w:t>
      </w:r>
    </w:p>
    <w:p w:rsidR="00BA2D60" w:rsidRPr="00355EB3" w:rsidRDefault="00BA2D60" w:rsidP="00BA2D60">
      <w:pPr>
        <w:pStyle w:val="Odstavekseznama"/>
        <w:numPr>
          <w:ilvl w:val="0"/>
          <w:numId w:val="11"/>
        </w:numPr>
        <w:spacing w:line="264" w:lineRule="auto"/>
        <w:jc w:val="both"/>
      </w:pPr>
      <w:r w:rsidRPr="00355EB3">
        <w:t xml:space="preserve">če koncesionar dejavnosti ne izvaja redno, strokovno in pravočasno, </w:t>
      </w:r>
    </w:p>
    <w:p w:rsidR="00BA2D60" w:rsidRPr="00355EB3" w:rsidRDefault="00BA2D60" w:rsidP="00BA2D60">
      <w:pPr>
        <w:pStyle w:val="Odstavekseznama"/>
        <w:numPr>
          <w:ilvl w:val="0"/>
          <w:numId w:val="11"/>
        </w:numPr>
        <w:spacing w:line="264" w:lineRule="auto"/>
        <w:jc w:val="both"/>
      </w:pPr>
      <w:r w:rsidRPr="00355EB3">
        <w:t>zaradi ponovljenih in dokazanih grobih kršitev zakonskih predpisov ali določil koncesijske pogodbe,   </w:t>
      </w:r>
    </w:p>
    <w:p w:rsidR="00BA2D60" w:rsidRPr="00355EB3" w:rsidRDefault="00BA2D60" w:rsidP="00BA2D60">
      <w:pPr>
        <w:pStyle w:val="Odstavekseznama"/>
        <w:numPr>
          <w:ilvl w:val="0"/>
          <w:numId w:val="11"/>
        </w:numPr>
        <w:spacing w:line="264" w:lineRule="auto"/>
        <w:jc w:val="both"/>
      </w:pPr>
      <w:r w:rsidRPr="00355EB3">
        <w:t xml:space="preserve">če koncesionar pri svoji dejavnosti ne spoštuje standardov na področju dejavnosti, ki se nanašajo na objekte ali navodil </w:t>
      </w:r>
      <w:proofErr w:type="spellStart"/>
      <w:r w:rsidRPr="00355EB3">
        <w:t>koncedenta</w:t>
      </w:r>
      <w:proofErr w:type="spellEnd"/>
      <w:r w:rsidRPr="00355EB3">
        <w:t>,  </w:t>
      </w:r>
    </w:p>
    <w:p w:rsidR="00BA2D60" w:rsidRPr="00355EB3" w:rsidRDefault="00BA2D60" w:rsidP="00BA2D60">
      <w:pPr>
        <w:pStyle w:val="Odstavekseznama"/>
        <w:numPr>
          <w:ilvl w:val="0"/>
          <w:numId w:val="11"/>
        </w:numPr>
        <w:spacing w:line="264" w:lineRule="auto"/>
        <w:jc w:val="both"/>
      </w:pPr>
      <w:r w:rsidRPr="00355EB3">
        <w:t>če je v javnem interesu, da se dejavnost preneha izvajati kot koncesija,   </w:t>
      </w:r>
    </w:p>
    <w:p w:rsidR="00BA2D60" w:rsidRPr="00355EB3" w:rsidRDefault="00BA2D60" w:rsidP="00BA2D60">
      <w:pPr>
        <w:pStyle w:val="Odstavekseznama"/>
        <w:numPr>
          <w:ilvl w:val="0"/>
          <w:numId w:val="11"/>
        </w:numPr>
        <w:spacing w:line="264" w:lineRule="auto"/>
        <w:jc w:val="both"/>
      </w:pPr>
      <w:r w:rsidRPr="00355EB3">
        <w:t>v primeru stečaja z dnem, ko po zakonu nastanejo pravne posledice začetka stečajnega postopka,</w:t>
      </w:r>
    </w:p>
    <w:p w:rsidR="00BA2D60" w:rsidRDefault="00BA2D60" w:rsidP="00BA2D60">
      <w:pPr>
        <w:pStyle w:val="Odstavekseznama"/>
        <w:numPr>
          <w:ilvl w:val="0"/>
          <w:numId w:val="11"/>
        </w:numPr>
        <w:spacing w:line="264" w:lineRule="auto"/>
        <w:jc w:val="both"/>
      </w:pPr>
      <w:r w:rsidRPr="00355EB3">
        <w:t xml:space="preserve">v primeru drugega načina prenehanja koncesionarja. Koncesijsko razmerje pa ne preneha, če so izpolnjeni z zakonom in koncesijsko pogodbo določeni pogoji za nadaljevanje koncesije s </w:t>
      </w:r>
      <w:proofErr w:type="spellStart"/>
      <w:r w:rsidRPr="00355EB3">
        <w:t>koncesionarjevim</w:t>
      </w:r>
      <w:proofErr w:type="spellEnd"/>
      <w:r w:rsidRPr="00355EB3">
        <w:t xml:space="preserve"> univerzalnim pravnim naslednikom (pripojitev, spojitev, prenos premoženja, preoblikovanje, …). V teh primerih lahko </w:t>
      </w:r>
      <w:proofErr w:type="spellStart"/>
      <w:r w:rsidRPr="00355EB3">
        <w:t>koncedent</w:t>
      </w:r>
      <w:proofErr w:type="spellEnd"/>
      <w:r w:rsidRPr="00355EB3">
        <w:t xml:space="preserve"> pod pogoji iz tega odloka ali koncesijske pogodbe razdre koncesijsko pogodbo ali od koncesijske pogodbe odstopi.</w:t>
      </w:r>
    </w:p>
    <w:p w:rsidR="00BA2D60" w:rsidRPr="00355EB3" w:rsidRDefault="00BA2D60" w:rsidP="00BA2D60">
      <w:pPr>
        <w:pStyle w:val="Odstavekseznama"/>
        <w:spacing w:line="264" w:lineRule="auto"/>
        <w:jc w:val="both"/>
      </w:pPr>
    </w:p>
    <w:p w:rsidR="00BA2D60" w:rsidRPr="00355EB3" w:rsidRDefault="00BA2D60" w:rsidP="00BA2D60">
      <w:pPr>
        <w:spacing w:line="264" w:lineRule="auto"/>
      </w:pPr>
      <w:r w:rsidRPr="00355EB3">
        <w:t xml:space="preserve">(2) </w:t>
      </w:r>
      <w:proofErr w:type="spellStart"/>
      <w:r w:rsidRPr="00355EB3">
        <w:t>Koncedent</w:t>
      </w:r>
      <w:proofErr w:type="spellEnd"/>
      <w:r w:rsidRPr="00355EB3">
        <w:t xml:space="preserve"> mora koncesionarju dati primeren rok za odpravo kršitev. </w:t>
      </w:r>
    </w:p>
    <w:p w:rsidR="00BA2D60" w:rsidRPr="00355EB3" w:rsidRDefault="00BA2D60" w:rsidP="00BA2D60">
      <w:pPr>
        <w:spacing w:line="264" w:lineRule="auto"/>
      </w:pPr>
      <w:r w:rsidRPr="00355EB3">
        <w:t>  </w:t>
      </w:r>
    </w:p>
    <w:p w:rsidR="00BA2D60" w:rsidRPr="00355EB3" w:rsidRDefault="00BA2D60" w:rsidP="00BA2D60">
      <w:pPr>
        <w:spacing w:line="264" w:lineRule="auto"/>
        <w:jc w:val="both"/>
      </w:pPr>
      <w:r w:rsidRPr="00355EB3">
        <w:t>(3) Odvzem koncesije ni dopusten v primeru, če je do okoliščin, ki bi takšno prenehanje utemeljevale, prišlo zaradi višje sile ali drugih nepredvidljivih in nepremagljivih okoliščin. </w:t>
      </w:r>
    </w:p>
    <w:p w:rsidR="00BA2D60" w:rsidRPr="00355EB3" w:rsidRDefault="00BA2D60" w:rsidP="00BA2D60">
      <w:pPr>
        <w:spacing w:line="264" w:lineRule="auto"/>
      </w:pPr>
    </w:p>
    <w:p w:rsidR="00BA2D60" w:rsidRPr="00355EB3" w:rsidRDefault="00BA2D60" w:rsidP="00BA2D60">
      <w:pPr>
        <w:spacing w:line="264" w:lineRule="auto"/>
      </w:pPr>
    </w:p>
    <w:p w:rsidR="00BA2D60" w:rsidRPr="00355EB3" w:rsidRDefault="00BA2D60" w:rsidP="00BA2D60">
      <w:pPr>
        <w:pStyle w:val="Odstavekseznama"/>
        <w:numPr>
          <w:ilvl w:val="0"/>
          <w:numId w:val="10"/>
        </w:numPr>
        <w:spacing w:line="264" w:lineRule="auto"/>
        <w:jc w:val="center"/>
      </w:pPr>
      <w:r w:rsidRPr="00355EB3">
        <w:t>člen</w:t>
      </w:r>
    </w:p>
    <w:p w:rsidR="00BA2D60" w:rsidRPr="00355EB3" w:rsidRDefault="00BA2D60" w:rsidP="00BA2D60">
      <w:pPr>
        <w:spacing w:line="264" w:lineRule="auto"/>
        <w:jc w:val="both"/>
      </w:pPr>
      <w:r w:rsidRPr="00355EB3">
        <w:t> </w:t>
      </w:r>
    </w:p>
    <w:p w:rsidR="00BA2D60" w:rsidRDefault="00BA2D60" w:rsidP="00BA2D60">
      <w:pPr>
        <w:spacing w:line="264" w:lineRule="auto"/>
        <w:jc w:val="both"/>
      </w:pPr>
      <w:r>
        <w:t xml:space="preserve">(1) </w:t>
      </w:r>
      <w:r w:rsidRPr="00355EB3">
        <w:t xml:space="preserve">Vstop druge pravne ali fizične osebe v koncesijsko razmerje namesto koncesionarja je možen samo s pisno privolitvijo </w:t>
      </w:r>
      <w:proofErr w:type="spellStart"/>
      <w:r w:rsidRPr="00355EB3">
        <w:t>koncedenta</w:t>
      </w:r>
      <w:proofErr w:type="spellEnd"/>
      <w:r w:rsidRPr="00355EB3">
        <w:t xml:space="preserve">. </w:t>
      </w:r>
    </w:p>
    <w:p w:rsidR="00BA2D60" w:rsidRDefault="00BA2D60" w:rsidP="00BA2D60">
      <w:pPr>
        <w:spacing w:line="264" w:lineRule="auto"/>
        <w:jc w:val="both"/>
      </w:pPr>
    </w:p>
    <w:p w:rsidR="00BA2D60" w:rsidRPr="00FA19EE" w:rsidRDefault="00BA2D60" w:rsidP="00BA2D60">
      <w:pPr>
        <w:jc w:val="both"/>
      </w:pPr>
      <w:r>
        <w:t xml:space="preserve">(2) </w:t>
      </w:r>
      <w:r w:rsidRPr="00FA19EE">
        <w:t xml:space="preserve">V primeru stečaja oziroma drugega načina prenehanja koncesionarja (likvidacija, izbris) ima </w:t>
      </w:r>
      <w:proofErr w:type="spellStart"/>
      <w:r w:rsidRPr="00FA19EE">
        <w:t>koncedent</w:t>
      </w:r>
      <w:proofErr w:type="spellEnd"/>
      <w:r w:rsidRPr="00FA19EE">
        <w:t xml:space="preserve"> pravico, da za objekte, naprave in opremo koncesije, ob plačilu ustreznega dela vrednosti izločenega premoženja v stečajno oziroma likvidacijsko maso, na teh uveljavlja izločitveno pravico.</w:t>
      </w:r>
    </w:p>
    <w:p w:rsidR="00BA2D60" w:rsidRPr="00355EB3" w:rsidRDefault="00BA2D60" w:rsidP="00BA2D60">
      <w:pPr>
        <w:spacing w:line="264" w:lineRule="auto"/>
        <w:jc w:val="both"/>
      </w:pPr>
    </w:p>
    <w:p w:rsidR="00BA2D60" w:rsidRPr="00355EB3" w:rsidRDefault="00BA2D60" w:rsidP="00BA2D60">
      <w:pPr>
        <w:spacing w:line="264" w:lineRule="auto"/>
        <w:jc w:val="both"/>
      </w:pPr>
    </w:p>
    <w:p w:rsidR="00BA2D60" w:rsidRPr="00355EB3" w:rsidRDefault="00BA2D60" w:rsidP="00BA2D60">
      <w:pPr>
        <w:pStyle w:val="Odstavekseznama"/>
        <w:numPr>
          <w:ilvl w:val="0"/>
          <w:numId w:val="10"/>
        </w:numPr>
        <w:spacing w:line="264" w:lineRule="auto"/>
        <w:jc w:val="center"/>
      </w:pPr>
      <w:r w:rsidRPr="00355EB3">
        <w:t>člen</w:t>
      </w:r>
    </w:p>
    <w:p w:rsidR="00BA2D60" w:rsidRPr="00355EB3" w:rsidRDefault="00BA2D60" w:rsidP="00BA2D60">
      <w:pPr>
        <w:spacing w:line="264" w:lineRule="auto"/>
      </w:pPr>
    </w:p>
    <w:p w:rsidR="00BA2D60" w:rsidRPr="00355EB3" w:rsidRDefault="00BA2D60" w:rsidP="00BA2D60">
      <w:pPr>
        <w:spacing w:line="264" w:lineRule="auto"/>
      </w:pPr>
      <w:r w:rsidRPr="00355EB3">
        <w:t>(1) Odlok začne veljati naslednji dan po objavi v Uradnem listu Republike Slovenije.</w:t>
      </w:r>
    </w:p>
    <w:p w:rsidR="00BA2D60" w:rsidRPr="00355EB3" w:rsidRDefault="00BA2D60" w:rsidP="00BA2D60">
      <w:pPr>
        <w:spacing w:line="264" w:lineRule="auto"/>
      </w:pPr>
    </w:p>
    <w:p w:rsidR="00BA2D60" w:rsidRPr="00355EB3" w:rsidRDefault="00BA2D60" w:rsidP="00BA2D60">
      <w:pPr>
        <w:spacing w:line="264" w:lineRule="auto"/>
        <w:jc w:val="both"/>
      </w:pPr>
      <w:r w:rsidRPr="00355EB3">
        <w:t>(2) Z uveljavitvijo tega odloka preneha veljati »Odlok o koncesiji za gradnjo, upravljanje in izvajanje gospodarske javne službe upravljanja z javno površino – kompleksom »Vodni park Postojna«, objavljen v Uradnem listu RS, št. 202/2020.</w:t>
      </w:r>
    </w:p>
    <w:p w:rsidR="00BA2D60" w:rsidRPr="00355EB3" w:rsidRDefault="00BA2D60" w:rsidP="00BA2D60">
      <w:pPr>
        <w:spacing w:line="264" w:lineRule="auto"/>
      </w:pPr>
    </w:p>
    <w:p w:rsidR="00BA2D60" w:rsidRPr="00355EB3" w:rsidRDefault="00BA2D60" w:rsidP="00BA2D60">
      <w:pPr>
        <w:spacing w:line="264" w:lineRule="auto"/>
      </w:pPr>
    </w:p>
    <w:p w:rsidR="00BA2D60" w:rsidRPr="00355EB3" w:rsidRDefault="00BA2D60" w:rsidP="00BA2D60">
      <w:pPr>
        <w:spacing w:line="264" w:lineRule="auto"/>
      </w:pPr>
    </w:p>
    <w:p w:rsidR="00BA2D60" w:rsidRPr="00355EB3" w:rsidRDefault="00BA2D60" w:rsidP="00BA2D60">
      <w:pPr>
        <w:jc w:val="both"/>
      </w:pPr>
      <w:r w:rsidRPr="00355EB3">
        <w:t>Številka: 007-4/2025</w:t>
      </w:r>
    </w:p>
    <w:p w:rsidR="00BA2D60" w:rsidRPr="00355EB3" w:rsidRDefault="00BA2D60" w:rsidP="00BA2D60">
      <w:pPr>
        <w:jc w:val="both"/>
        <w:rPr>
          <w:color w:val="FF0000"/>
        </w:rPr>
      </w:pPr>
      <w:r w:rsidRPr="00355EB3">
        <w:t xml:space="preserve">Postojna, dne </w:t>
      </w:r>
    </w:p>
    <w:p w:rsidR="00BA2D60" w:rsidRPr="00355EB3" w:rsidRDefault="00BA2D60" w:rsidP="00BA2D60">
      <w:pPr>
        <w:ind w:left="5664" w:firstLine="708"/>
        <w:rPr>
          <w:lang w:eastAsia="zh-CN"/>
        </w:rPr>
      </w:pPr>
      <w:r w:rsidRPr="00355EB3">
        <w:rPr>
          <w:color w:val="00000A"/>
        </w:rPr>
        <w:t xml:space="preserve"> Župan </w:t>
      </w:r>
      <w:r w:rsidRPr="00355EB3">
        <w:rPr>
          <w:color w:val="00000A"/>
        </w:rPr>
        <w:br/>
        <w:t xml:space="preserve">     Občine Postojna </w:t>
      </w:r>
      <w:r w:rsidRPr="00355EB3">
        <w:rPr>
          <w:color w:val="00000A"/>
        </w:rPr>
        <w:br/>
        <w:t xml:space="preserve">         Igor Marentič</w:t>
      </w:r>
    </w:p>
    <w:p w:rsidR="00BA2D60" w:rsidRDefault="00BA2D60" w:rsidP="00CC5BB2">
      <w:pPr>
        <w:jc w:val="both"/>
        <w:rPr>
          <w:bCs/>
        </w:rPr>
      </w:pPr>
      <w:bookmarkStart w:id="4" w:name="_GoBack"/>
      <w:bookmarkEnd w:id="4"/>
    </w:p>
    <w:sectPr w:rsidR="00BA2D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E171D"/>
    <w:multiLevelType w:val="hybridMultilevel"/>
    <w:tmpl w:val="8EC80A6C"/>
    <w:lvl w:ilvl="0" w:tplc="0E80AD3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40BF8"/>
    <w:multiLevelType w:val="hybridMultilevel"/>
    <w:tmpl w:val="C42C61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B492D90"/>
    <w:multiLevelType w:val="hybridMultilevel"/>
    <w:tmpl w:val="BDEA2B8C"/>
    <w:lvl w:ilvl="0" w:tplc="2BD87ADC">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8CC7C79"/>
    <w:multiLevelType w:val="hybridMultilevel"/>
    <w:tmpl w:val="8B5E2A62"/>
    <w:lvl w:ilvl="0" w:tplc="0424000F">
      <w:start w:val="1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A386A3A"/>
    <w:multiLevelType w:val="hybridMultilevel"/>
    <w:tmpl w:val="FC8065D0"/>
    <w:lvl w:ilvl="0" w:tplc="2BD87ADC">
      <w:start w:val="1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7A30CD6"/>
    <w:multiLevelType w:val="hybridMultilevel"/>
    <w:tmpl w:val="75188566"/>
    <w:lvl w:ilvl="0" w:tplc="1562A736">
      <w:start w:val="1"/>
      <w:numFmt w:val="decimal"/>
      <w:pStyle w:val="Odstavek"/>
      <w:lvlText w:val="(%1)"/>
      <w:lvlJc w:val="left"/>
      <w:pPr>
        <w:ind w:left="360" w:hanging="360"/>
      </w:pPr>
      <w:rPr>
        <w:rFonts w:ascii="Arial" w:hAnsi="Arial" w:hint="default"/>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506A42E6"/>
    <w:multiLevelType w:val="hybridMultilevel"/>
    <w:tmpl w:val="6C7EB58E"/>
    <w:lvl w:ilvl="0" w:tplc="2BD87ADC">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0F46BCB"/>
    <w:multiLevelType w:val="hybridMultilevel"/>
    <w:tmpl w:val="D36C78F8"/>
    <w:lvl w:ilvl="0" w:tplc="2BD87ADC">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F551C7C"/>
    <w:multiLevelType w:val="hybridMultilevel"/>
    <w:tmpl w:val="CF0200F6"/>
    <w:lvl w:ilvl="0" w:tplc="20DAAAB4">
      <w:start w:val="1"/>
      <w:numFmt w:val="decimal"/>
      <w:pStyle w:val="len"/>
      <w:lvlText w:val="%1. člen"/>
      <w:lvlJc w:val="left"/>
      <w:pPr>
        <w:ind w:left="720" w:hanging="360"/>
      </w:pPr>
      <w:rPr>
        <w:rFonts w:ascii="Times New Roman" w:hAnsi="Times New Roman" w:hint="default"/>
        <w:b/>
        <w:bCs w:val="0"/>
        <w:i w:val="0"/>
        <w:iCs w:val="0"/>
        <w:caps w:val="0"/>
        <w:smallCaps w:val="0"/>
        <w:strike w:val="0"/>
        <w:dstrike w:val="0"/>
        <w:outline w:val="0"/>
        <w:shadow w:val="0"/>
        <w:emboss w:val="0"/>
        <w:imprint w:val="0"/>
        <w:color w:val="231F20"/>
        <w:spacing w:val="0"/>
        <w:w w:val="100"/>
        <w:kern w:val="0"/>
        <w:position w:val="0"/>
        <w:sz w:val="24"/>
        <w:u w:val="none"/>
        <w:effect w:val="none"/>
        <w:bdr w:val="none" w:sz="0" w:space="0" w:color="auto"/>
        <w:shd w:val="clear" w:color="auto" w:fill="auto"/>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5FEE0874"/>
    <w:multiLevelType w:val="hybridMultilevel"/>
    <w:tmpl w:val="D422DCB0"/>
    <w:lvl w:ilvl="0" w:tplc="0E80AD3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5CD2836"/>
    <w:multiLevelType w:val="hybridMultilevel"/>
    <w:tmpl w:val="A3629A2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8"/>
  </w:num>
  <w:num w:numId="2">
    <w:abstractNumId w:val="5"/>
  </w:num>
  <w:num w:numId="3">
    <w:abstractNumId w:val="1"/>
  </w:num>
  <w:num w:numId="4">
    <w:abstractNumId w:val="0"/>
  </w:num>
  <w:num w:numId="5">
    <w:abstractNumId w:val="9"/>
  </w:num>
  <w:num w:numId="6">
    <w:abstractNumId w:val="10"/>
  </w:num>
  <w:num w:numId="7">
    <w:abstractNumId w:val="2"/>
  </w:num>
  <w:num w:numId="8">
    <w:abstractNumId w:val="7"/>
  </w:num>
  <w:num w:numId="9">
    <w:abstractNumId w:val="6"/>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D76"/>
    <w:rsid w:val="001A4D76"/>
    <w:rsid w:val="0036233B"/>
    <w:rsid w:val="003E6607"/>
    <w:rsid w:val="00453694"/>
    <w:rsid w:val="008C6193"/>
    <w:rsid w:val="008F7642"/>
    <w:rsid w:val="00A05E12"/>
    <w:rsid w:val="00AF0C86"/>
    <w:rsid w:val="00BA2D60"/>
    <w:rsid w:val="00CC5BB2"/>
    <w:rsid w:val="00D11E08"/>
    <w:rsid w:val="00D5556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A55C7"/>
  <w15:chartTrackingRefBased/>
  <w15:docId w15:val="{BBBA5518-494A-48FD-B962-C0A4902F8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1A4D76"/>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1A4D76"/>
    <w:pPr>
      <w:keepNext/>
      <w:spacing w:before="240" w:after="60"/>
      <w:outlineLvl w:val="1"/>
    </w:pPr>
    <w:rPr>
      <w:rFonts w:ascii="Arial" w:hAnsi="Arial" w:cs="Arial"/>
      <w:b/>
      <w:bCs/>
      <w:i/>
      <w:i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rsid w:val="001A4D76"/>
    <w:rPr>
      <w:rFonts w:ascii="Arial" w:eastAsia="Times New Roman" w:hAnsi="Arial" w:cs="Arial"/>
      <w:b/>
      <w:bCs/>
      <w:i/>
      <w:iCs/>
      <w:sz w:val="28"/>
      <w:szCs w:val="28"/>
      <w:lang w:eastAsia="sl-SI"/>
    </w:rPr>
  </w:style>
  <w:style w:type="paragraph" w:styleId="Telobesedila">
    <w:name w:val="Body Text"/>
    <w:basedOn w:val="Navaden"/>
    <w:link w:val="TelobesedilaZnak"/>
    <w:rsid w:val="001A4D76"/>
    <w:pPr>
      <w:autoSpaceDE w:val="0"/>
      <w:autoSpaceDN w:val="0"/>
      <w:adjustRightInd w:val="0"/>
      <w:jc w:val="both"/>
    </w:pPr>
    <w:rPr>
      <w:szCs w:val="20"/>
    </w:rPr>
  </w:style>
  <w:style w:type="character" w:customStyle="1" w:styleId="TelobesedilaZnak">
    <w:name w:val="Telo besedila Znak"/>
    <w:basedOn w:val="Privzetapisavaodstavka"/>
    <w:link w:val="Telobesedila"/>
    <w:rsid w:val="001A4D76"/>
    <w:rPr>
      <w:rFonts w:ascii="Times New Roman" w:eastAsia="Times New Roman" w:hAnsi="Times New Roman" w:cs="Times New Roman"/>
      <w:sz w:val="24"/>
      <w:szCs w:val="20"/>
      <w:lang w:eastAsia="sl-SI"/>
    </w:rPr>
  </w:style>
  <w:style w:type="paragraph" w:customStyle="1" w:styleId="NASLOV">
    <w:name w:val="NASLOV"/>
    <w:basedOn w:val="Navaden"/>
    <w:qFormat/>
    <w:rsid w:val="008C6193"/>
    <w:pPr>
      <w:autoSpaceDE w:val="0"/>
      <w:autoSpaceDN w:val="0"/>
      <w:adjustRightInd w:val="0"/>
      <w:spacing w:after="480"/>
      <w:jc w:val="center"/>
    </w:pPr>
    <w:rPr>
      <w:rFonts w:ascii="Arial" w:eastAsia="Calibri" w:hAnsi="Arial" w:cs="Arial"/>
      <w:b/>
      <w:bCs/>
      <w:color w:val="231F20"/>
      <w:szCs w:val="20"/>
      <w:lang w:eastAsia="en-US"/>
    </w:rPr>
  </w:style>
  <w:style w:type="paragraph" w:customStyle="1" w:styleId="len">
    <w:name w:val="Člen"/>
    <w:basedOn w:val="Navaden"/>
    <w:next w:val="Vsebinalena"/>
    <w:qFormat/>
    <w:rsid w:val="008C6193"/>
    <w:pPr>
      <w:keepNext/>
      <w:numPr>
        <w:numId w:val="1"/>
      </w:numPr>
      <w:autoSpaceDE w:val="0"/>
      <w:autoSpaceDN w:val="0"/>
      <w:adjustRightInd w:val="0"/>
      <w:spacing w:before="180" w:after="180"/>
      <w:jc w:val="center"/>
    </w:pPr>
    <w:rPr>
      <w:rFonts w:ascii="Arial" w:eastAsia="Calibri" w:hAnsi="Arial" w:cs="Arial"/>
      <w:color w:val="231F20"/>
      <w:sz w:val="20"/>
      <w:szCs w:val="18"/>
      <w:lang w:eastAsia="en-US"/>
    </w:rPr>
  </w:style>
  <w:style w:type="paragraph" w:customStyle="1" w:styleId="Vsebinalena">
    <w:name w:val="Vsebina člena"/>
    <w:basedOn w:val="Navaden"/>
    <w:next w:val="Navaden"/>
    <w:qFormat/>
    <w:rsid w:val="008C6193"/>
    <w:pPr>
      <w:keepNext/>
      <w:autoSpaceDE w:val="0"/>
      <w:autoSpaceDN w:val="0"/>
      <w:adjustRightInd w:val="0"/>
      <w:spacing w:after="120"/>
      <w:jc w:val="center"/>
    </w:pPr>
    <w:rPr>
      <w:rFonts w:ascii="Arial" w:eastAsia="Calibri" w:hAnsi="Arial" w:cs="Arial"/>
      <w:color w:val="231F20"/>
      <w:sz w:val="20"/>
      <w:szCs w:val="18"/>
      <w:lang w:eastAsia="en-US"/>
    </w:rPr>
  </w:style>
  <w:style w:type="paragraph" w:customStyle="1" w:styleId="Odstavek">
    <w:name w:val="Odstavek"/>
    <w:basedOn w:val="Navaden"/>
    <w:qFormat/>
    <w:rsid w:val="008C6193"/>
    <w:pPr>
      <w:numPr>
        <w:numId w:val="2"/>
      </w:numPr>
      <w:tabs>
        <w:tab w:val="num" w:pos="600"/>
      </w:tabs>
      <w:spacing w:after="60" w:line="288" w:lineRule="auto"/>
      <w:ind w:left="600"/>
      <w:jc w:val="both"/>
    </w:pPr>
    <w:rPr>
      <w:rFonts w:ascii="Arial" w:eastAsia="Calibri" w:hAnsi="Arial"/>
      <w:sz w:val="20"/>
      <w:szCs w:val="22"/>
      <w:lang w:eastAsia="en-US"/>
    </w:rPr>
  </w:style>
  <w:style w:type="paragraph" w:styleId="Odstavekseznama">
    <w:name w:val="List Paragraph"/>
    <w:aliases w:val="za tekst,Označevanje,List Paragraph2,naslov 1,Bullet 1,Bullet Points,Bullet layer,Dot pt,F5 List Paragraph,Indicator Text,Issue Action POC,List Paragraph Char Char Char,MAIN CONTENT,No Spacing1,Normal numbered,K1,3,Odstavek seznama_IP"/>
    <w:basedOn w:val="Navaden"/>
    <w:link w:val="OdstavekseznamaZnak"/>
    <w:uiPriority w:val="34"/>
    <w:qFormat/>
    <w:rsid w:val="00BA2D60"/>
    <w:pPr>
      <w:ind w:left="720"/>
      <w:contextualSpacing/>
    </w:pPr>
  </w:style>
  <w:style w:type="paragraph" w:styleId="Pripombabesedilo">
    <w:name w:val="annotation text"/>
    <w:basedOn w:val="Navaden"/>
    <w:link w:val="PripombabesediloZnak"/>
    <w:uiPriority w:val="99"/>
    <w:unhideWhenUsed/>
    <w:rsid w:val="00BA2D60"/>
    <w:rPr>
      <w:sz w:val="20"/>
      <w:szCs w:val="20"/>
    </w:rPr>
  </w:style>
  <w:style w:type="character" w:customStyle="1" w:styleId="PripombabesediloZnak">
    <w:name w:val="Pripomba – besedilo Znak"/>
    <w:basedOn w:val="Privzetapisavaodstavka"/>
    <w:link w:val="Pripombabesedilo"/>
    <w:uiPriority w:val="99"/>
    <w:rsid w:val="00BA2D60"/>
    <w:rPr>
      <w:rFonts w:ascii="Times New Roman" w:eastAsia="Times New Roman" w:hAnsi="Times New Roman" w:cs="Times New Roman"/>
      <w:sz w:val="20"/>
      <w:szCs w:val="20"/>
      <w:lang w:eastAsia="sl-SI"/>
    </w:rPr>
  </w:style>
  <w:style w:type="character" w:customStyle="1" w:styleId="OdstavekseznamaZnak">
    <w:name w:val="Odstavek seznama Znak"/>
    <w:aliases w:val="za tekst Znak,Označevanje Znak,List Paragraph2 Znak,naslov 1 Znak,Bullet 1 Znak,Bullet Points Znak,Bullet layer Znak,Dot pt Znak,F5 List Paragraph Znak,Indicator Text Znak,Issue Action POC Znak,List Paragraph Char Char Char Znak"/>
    <w:link w:val="Odstavekseznama"/>
    <w:uiPriority w:val="34"/>
    <w:qFormat/>
    <w:rsid w:val="00BA2D60"/>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ax-fin-lex.si/Dokument/Podrobnosti?rootEntityId=E_ed34b9d3-e7bb-43de-979b-61c9e5fed491" TargetMode="External"/><Relationship Id="rId18" Type="http://schemas.openxmlformats.org/officeDocument/2006/relationships/hyperlink" Target="https://www.tax-fin-lex.si/Dokument/Podrobnosti?rootEntityId=aE_a2b477bb-80dc-451c-beba-88f118e3b6e4" TargetMode="External"/><Relationship Id="rId26" Type="http://schemas.openxmlformats.org/officeDocument/2006/relationships/hyperlink" Target="https://www.tax-fin-lex.si/Dokument/Podrobnosti?rootEntityId=aE_79e125e0-61ca-45f7-ae64-a6fa3af92256" TargetMode="External"/><Relationship Id="rId39" Type="http://schemas.openxmlformats.org/officeDocument/2006/relationships/hyperlink" Target="https://www.tax-fin-lex.si/Dokument/Podrobnosti?rootEntityId=5fe3980f-b75d-410a-8b48-87ceff9ea76a" TargetMode="External"/><Relationship Id="rId3" Type="http://schemas.openxmlformats.org/officeDocument/2006/relationships/settings" Target="settings.xml"/><Relationship Id="rId21" Type="http://schemas.openxmlformats.org/officeDocument/2006/relationships/hyperlink" Target="https://www.tax-fin-lex.si/Dokument/Podrobnosti?rootEntityId=aE_2e4dd021-89ef-4944-bbf1-f97f03466fa6" TargetMode="External"/><Relationship Id="rId34" Type="http://schemas.openxmlformats.org/officeDocument/2006/relationships/hyperlink" Target="https://www.tax-fin-lex.si/Dokument/Podrobnosti?rootEntityId=3372b5d0-301e-4be8-bb03-8529a8f57ed0" TargetMode="External"/><Relationship Id="rId42" Type="http://schemas.openxmlformats.org/officeDocument/2006/relationships/hyperlink" Target="https://www.tax-fin-lex.si/Dokument/Podrobnosti?rootEntityId=9df9f90a-a442-440f-a431-3781ce6bfb29" TargetMode="External"/><Relationship Id="rId47" Type="http://schemas.openxmlformats.org/officeDocument/2006/relationships/hyperlink" Target="https://www.tax-fin-lex.si/Dokument/Podrobnosti?rootEntityId=458e62bb-e32b-44ee-83dc-3111a111952e" TargetMode="External"/><Relationship Id="rId50" Type="http://schemas.openxmlformats.org/officeDocument/2006/relationships/hyperlink" Target="https://www.tax-fin-lex.si/Dokument/Podrobnosti?rootEntityId=e6a07bc5-6f89-475f-a8f7-83c3454550d6" TargetMode="External"/><Relationship Id="rId7" Type="http://schemas.openxmlformats.org/officeDocument/2006/relationships/hyperlink" Target="https://www.tax-fin-lex.si/Dokument/Podrobnosti?rootEntityId=1d2cc639-64b3-4ce1-9209-d4853c1b8066" TargetMode="External"/><Relationship Id="rId12" Type="http://schemas.openxmlformats.org/officeDocument/2006/relationships/hyperlink" Target="https://www.tax-fin-lex.si/Dokument/Podrobnosti?rootEntityId=4ece0efe-dc2b-4559-b7c5-2bdf3c00d330" TargetMode="External"/><Relationship Id="rId17" Type="http://schemas.openxmlformats.org/officeDocument/2006/relationships/hyperlink" Target="https://www.tax-fin-lex.si/Dokument/Podrobnosti?rootEntityId=aE_25537480-8069-4926-844f-7e441977b6f8" TargetMode="External"/><Relationship Id="rId25" Type="http://schemas.openxmlformats.org/officeDocument/2006/relationships/hyperlink" Target="https://www.tax-fin-lex.si/Dokument/Podrobnosti?rootEntityId=aE_ce6f00fa-8780-436a-81f1-22591f72de0e" TargetMode="External"/><Relationship Id="rId33" Type="http://schemas.openxmlformats.org/officeDocument/2006/relationships/hyperlink" Target="https://www.tax-fin-lex.si/Dokument/Podrobnosti?rootEntityId=2ed3a626-a17e-451e-8d70-540946be48ab" TargetMode="External"/><Relationship Id="rId38" Type="http://schemas.openxmlformats.org/officeDocument/2006/relationships/hyperlink" Target="https://www.tax-fin-lex.si/Dokument/Podrobnosti?rootEntityId=85d44b0d-7921-426b-b792-7a51b242b008" TargetMode="External"/><Relationship Id="rId46" Type="http://schemas.openxmlformats.org/officeDocument/2006/relationships/hyperlink" Target="https://www.tax-fin-lex.si/Dokument/Podrobnosti?rootEntityId=f64ea2be-5756-47af-8753-966547c394dc" TargetMode="External"/><Relationship Id="rId2" Type="http://schemas.openxmlformats.org/officeDocument/2006/relationships/styles" Target="styles.xml"/><Relationship Id="rId16" Type="http://schemas.openxmlformats.org/officeDocument/2006/relationships/hyperlink" Target="https://www.tax-fin-lex.si/Dokument/Podrobnosti?rootEntityId=aE_ab7d8ccd-9d92-4f58-9fe4-c1ab194d0b52" TargetMode="External"/><Relationship Id="rId20" Type="http://schemas.openxmlformats.org/officeDocument/2006/relationships/hyperlink" Target="https://www.tax-fin-lex.si/Dokument/Podrobnosti?rootEntityId=aE_ae03f60b-b1ed-4ceb-abcf-af5b297b97b9" TargetMode="External"/><Relationship Id="rId29" Type="http://schemas.openxmlformats.org/officeDocument/2006/relationships/hyperlink" Target="https://www.tax-fin-lex.si/Dokument/Podrobnosti?rootEntityId=cf04de8f-b147-45bb-91e5-85ceb742d43f" TargetMode="External"/><Relationship Id="rId41" Type="http://schemas.openxmlformats.org/officeDocument/2006/relationships/hyperlink" Target="https://www.tax-fin-lex.si/Dokument/Podrobnosti?rootEntityId=6fe4d86d-c633-45a5-9810-51a572d5ce6a" TargetMode="External"/><Relationship Id="rId1" Type="http://schemas.openxmlformats.org/officeDocument/2006/relationships/numbering" Target="numbering.xml"/><Relationship Id="rId6" Type="http://schemas.openxmlformats.org/officeDocument/2006/relationships/hyperlink" Target="https://www.tax-fin-lex.si/Dokument/Podrobnosti?rootEntityId=96fba8f2-a624-4d4b-a605-839ece6bff14" TargetMode="External"/><Relationship Id="rId11" Type="http://schemas.openxmlformats.org/officeDocument/2006/relationships/hyperlink" Target="https://www.tax-fin-lex.si/Dokument/Podrobnosti?rootEntityId=0abb08a1-4cc3-4c24-b3dc-af38c900008b" TargetMode="External"/><Relationship Id="rId24" Type="http://schemas.openxmlformats.org/officeDocument/2006/relationships/hyperlink" Target="https://www.tax-fin-lex.si/Dokument/Podrobnosti?rootEntityId=8dca275b-e85c-4891-8506-185b82742ee8" TargetMode="External"/><Relationship Id="rId32" Type="http://schemas.openxmlformats.org/officeDocument/2006/relationships/hyperlink" Target="https://www.tax-fin-lex.si/Dokument/Podrobnosti?rootEntityId=1fb06bda-9dc9-41e1-b064-49a652488827" TargetMode="External"/><Relationship Id="rId37" Type="http://schemas.openxmlformats.org/officeDocument/2006/relationships/hyperlink" Target="https://www.tax-fin-lex.si/Dokument/Podrobnosti?rootEntityId=4c0431d8-6c6d-4952-a102-596e09db7e30" TargetMode="External"/><Relationship Id="rId40" Type="http://schemas.openxmlformats.org/officeDocument/2006/relationships/hyperlink" Target="https://www.tax-fin-lex.si/Dokument/Podrobnosti?rootEntityId=ba9df4fa-922f-491a-9647-fec77efa5de1" TargetMode="External"/><Relationship Id="rId45" Type="http://schemas.openxmlformats.org/officeDocument/2006/relationships/hyperlink" Target="https://www.tax-fin-lex.si/Dokument/Podrobnosti?rootEntityId=a21d7b7e-16f7-411a-877f-ad3015e5f9ec" TargetMode="External"/><Relationship Id="rId5" Type="http://schemas.openxmlformats.org/officeDocument/2006/relationships/hyperlink" Target="https://www.tax-fin-lex.si/Dokument/Podrobnosti?rootEntityId=4b00d89e-b0f5-4eb1-ac1a-4a170034ba69" TargetMode="External"/><Relationship Id="rId15" Type="http://schemas.openxmlformats.org/officeDocument/2006/relationships/hyperlink" Target="https://www.tax-fin-lex.si/Dokument/Podrobnosti?rootEntityId=a04775ef8-748c-432a-a281-c8607e713341" TargetMode="External"/><Relationship Id="rId23" Type="http://schemas.openxmlformats.org/officeDocument/2006/relationships/hyperlink" Target="https://www.tax-fin-lex.si/Dokument/Podrobnosti?rootEntityId=aE_86fc5830-0345-448a-8362-9ab217f348fd" TargetMode="External"/><Relationship Id="rId28" Type="http://schemas.openxmlformats.org/officeDocument/2006/relationships/hyperlink" Target="https://www.tax-fin-lex.si/Dokument/Podrobnosti?rootEntityId=05ba5885-1c42-4dd9-9e75-ef3c171da98c" TargetMode="External"/><Relationship Id="rId36" Type="http://schemas.openxmlformats.org/officeDocument/2006/relationships/hyperlink" Target="https://www.tax-fin-lex.si/Dokument/Podrobnosti?rootEntityId=a8346d14-a8e4-497c-91ba-04e062920450" TargetMode="External"/><Relationship Id="rId49" Type="http://schemas.openxmlformats.org/officeDocument/2006/relationships/hyperlink" Target="https://www.tax-fin-lex.si/Dokument/Podrobnosti?rootEntityId=65bcf300-c323-41a2-bc9e-da1c20f2db54" TargetMode="External"/><Relationship Id="rId10" Type="http://schemas.openxmlformats.org/officeDocument/2006/relationships/hyperlink" Target="https://www.tax-fin-lex.si/Dokument/Podrobnosti?rootEntityId=9a74c67b-04ba-4802-92fd-24f145de25d4" TargetMode="External"/><Relationship Id="rId19" Type="http://schemas.openxmlformats.org/officeDocument/2006/relationships/hyperlink" Target="https://www.tax-fin-lex.si/Dokument/Podrobnosti?rootEntityId=aE_51dc2b07-f6b9-45b4-b347-2b053c411557" TargetMode="External"/><Relationship Id="rId31" Type="http://schemas.openxmlformats.org/officeDocument/2006/relationships/hyperlink" Target="https://www.tax-fin-lex.si/Dokument/Podrobnosti?rootEntityId=2c201190-e050-468f-ac71-f060cd8068ac" TargetMode="External"/><Relationship Id="rId44" Type="http://schemas.openxmlformats.org/officeDocument/2006/relationships/hyperlink" Target="https://www.tax-fin-lex.si/Dokument/Podrobnosti?rootEntityId=cbedc607-cbd0-4d57-99c6-fd82bec9bc10"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tax-fin-lex.si/Dokument/Podrobnosti?rootEntityId=ba9df4fa-922f-491a-9647-fec77efa5de1" TargetMode="External"/><Relationship Id="rId14" Type="http://schemas.openxmlformats.org/officeDocument/2006/relationships/hyperlink" Target="https://www.tax-fin-lex.si/Dokument/Podrobnosti?rootEntityId=a92e8e673-39f8-4170-a9e5-352405190672" TargetMode="External"/><Relationship Id="rId22" Type="http://schemas.openxmlformats.org/officeDocument/2006/relationships/hyperlink" Target="https://www.tax-fin-lex.si/Dokument/Podrobnosti?rootEntityId=aE_a8688600-d373-4a4a-90db-91b632e23270" TargetMode="External"/><Relationship Id="rId27" Type="http://schemas.openxmlformats.org/officeDocument/2006/relationships/hyperlink" Target="https://www.tax-fin-lex.si/Dokument/Podrobnosti?rootEntityId=aE_b6cfea94-2f79-4c1b-9d81-6b9e822b6017" TargetMode="External"/><Relationship Id="rId30" Type="http://schemas.openxmlformats.org/officeDocument/2006/relationships/hyperlink" Target="https://www.tax-fin-lex.si/Dokument/Podrobnosti?rootEntityId=3c8a7143-e607-46d0-8881-e11eb026557f" TargetMode="External"/><Relationship Id="rId35" Type="http://schemas.openxmlformats.org/officeDocument/2006/relationships/hyperlink" Target="https://www.tax-fin-lex.si/Dokument/Podrobnosti?rootEntityId=9fbf2a3f-d734-408b-a9e2-6fed317c3295" TargetMode="External"/><Relationship Id="rId43" Type="http://schemas.openxmlformats.org/officeDocument/2006/relationships/hyperlink" Target="https://www.tax-fin-lex.si/Dokument/Podrobnosti?rootEntityId=1826e998-65a2-4b63-889d-2afa0debef09" TargetMode="External"/><Relationship Id="rId48" Type="http://schemas.openxmlformats.org/officeDocument/2006/relationships/hyperlink" Target="https://www.tax-fin-lex.si/Dokument/Podrobnosti?rootEntityId=1fd39d1f-5e86-4b3d-a0ef-0935c56bd5ef" TargetMode="External"/><Relationship Id="rId8" Type="http://schemas.openxmlformats.org/officeDocument/2006/relationships/hyperlink" Target="https://www.tax-fin-lex.si/Dokument/Podrobnosti?rootEntityId=d94300f6-4d30-4c85-bf60-6d3bf1256b1c" TargetMode="External"/><Relationship Id="rId51"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6044</Words>
  <Characters>34457</Characters>
  <Application>Microsoft Office Word</Application>
  <DocSecurity>0</DocSecurity>
  <Lines>287</Lines>
  <Paragraphs>80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metodad</dc:creator>
  <cp:keywords/>
  <dc:description/>
  <cp:lastModifiedBy>metodad</cp:lastModifiedBy>
  <cp:revision>4</cp:revision>
  <dcterms:created xsi:type="dcterms:W3CDTF">2025-05-13T13:18:00Z</dcterms:created>
  <dcterms:modified xsi:type="dcterms:W3CDTF">2025-06-11T11:39:00Z</dcterms:modified>
</cp:coreProperties>
</file>